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5ECC7" w14:textId="77777777" w:rsidR="00542573" w:rsidRPr="00CD332A" w:rsidRDefault="00542573" w:rsidP="002E5BBE">
      <w:pPr>
        <w:pStyle w:val="ListParagraph"/>
        <w:numPr>
          <w:ilvl w:val="0"/>
          <w:numId w:val="18"/>
        </w:numPr>
        <w:spacing w:after="80" w:line="280" w:lineRule="exact"/>
        <w:ind w:left="426" w:right="141"/>
        <w:jc w:val="both"/>
        <w:rPr>
          <w:rFonts w:ascii="Verdana" w:hAnsi="Verdana" w:cs="Arial"/>
          <w:b/>
          <w:bCs/>
          <w:sz w:val="28"/>
          <w:szCs w:val="28"/>
        </w:rPr>
      </w:pPr>
      <w:r w:rsidRPr="00CD332A">
        <w:rPr>
          <w:rFonts w:ascii="Verdana" w:hAnsi="Verdana" w:cs="Arial"/>
          <w:b/>
          <w:bCs/>
          <w:sz w:val="28"/>
          <w:szCs w:val="28"/>
        </w:rPr>
        <w:t>PURPOSE</w:t>
      </w:r>
    </w:p>
    <w:p w14:paraId="016B6039" w14:textId="77777777" w:rsidR="001854F7" w:rsidRDefault="00770D7E" w:rsidP="00D3518A">
      <w:pPr>
        <w:spacing w:after="0" w:line="280" w:lineRule="exact"/>
        <w:ind w:right="-1"/>
        <w:jc w:val="both"/>
        <w:rPr>
          <w:rFonts w:ascii="Verdana" w:hAnsi="Verdana" w:cs="Arial"/>
          <w:sz w:val="20"/>
          <w:szCs w:val="20"/>
        </w:rPr>
      </w:pPr>
      <w:r>
        <w:rPr>
          <w:rFonts w:ascii="Verdana" w:hAnsi="Verdana" w:cs="Arial"/>
          <w:sz w:val="20"/>
          <w:szCs w:val="20"/>
        </w:rPr>
        <w:t xml:space="preserve">People with dysphagia </w:t>
      </w:r>
      <w:r w:rsidR="00FA3260">
        <w:rPr>
          <w:rFonts w:ascii="Verdana" w:hAnsi="Verdana" w:cs="Arial"/>
          <w:sz w:val="20"/>
          <w:szCs w:val="20"/>
        </w:rPr>
        <w:t xml:space="preserve">may </w:t>
      </w:r>
      <w:r>
        <w:rPr>
          <w:rFonts w:ascii="Verdana" w:hAnsi="Verdana" w:cs="Arial"/>
          <w:sz w:val="20"/>
          <w:szCs w:val="20"/>
        </w:rPr>
        <w:t xml:space="preserve">have difficulty </w:t>
      </w:r>
      <w:r w:rsidR="00FA3260">
        <w:rPr>
          <w:rFonts w:ascii="Verdana" w:hAnsi="Verdana" w:cs="Arial"/>
          <w:sz w:val="20"/>
          <w:szCs w:val="20"/>
        </w:rPr>
        <w:t xml:space="preserve">sucking, </w:t>
      </w:r>
      <w:r>
        <w:rPr>
          <w:rFonts w:ascii="Verdana" w:hAnsi="Verdana" w:cs="Arial"/>
          <w:sz w:val="20"/>
          <w:szCs w:val="20"/>
        </w:rPr>
        <w:t>swallowing</w:t>
      </w:r>
      <w:r w:rsidR="00FA3260">
        <w:rPr>
          <w:rFonts w:ascii="Verdana" w:hAnsi="Verdana" w:cs="Arial"/>
          <w:sz w:val="20"/>
          <w:szCs w:val="20"/>
        </w:rPr>
        <w:t xml:space="preserve">, drinking, chewing, eating, controlling saliva, taking medication, or protecting the lungs from food and drink </w:t>
      </w:r>
      <w:r w:rsidR="00BE11EC">
        <w:rPr>
          <w:rFonts w:ascii="Verdana" w:hAnsi="Verdana" w:cs="Arial"/>
          <w:sz w:val="20"/>
          <w:szCs w:val="20"/>
        </w:rPr>
        <w:t>‘going the wrong way’,</w:t>
      </w:r>
      <w:r>
        <w:rPr>
          <w:rFonts w:ascii="Verdana" w:hAnsi="Verdana" w:cs="Arial"/>
          <w:sz w:val="20"/>
          <w:szCs w:val="20"/>
        </w:rPr>
        <w:t xml:space="preserve"> and may even experience pain while swallowing (</w:t>
      </w:r>
      <w:r w:rsidR="00760682">
        <w:rPr>
          <w:rFonts w:ascii="Verdana" w:hAnsi="Verdana" w:cs="Arial"/>
          <w:sz w:val="20"/>
          <w:szCs w:val="20"/>
        </w:rPr>
        <w:t xml:space="preserve">odynophagia). </w:t>
      </w:r>
      <w:r w:rsidR="008930CA">
        <w:rPr>
          <w:rFonts w:ascii="Verdana" w:hAnsi="Verdana" w:cs="Arial"/>
          <w:sz w:val="20"/>
          <w:szCs w:val="20"/>
        </w:rPr>
        <w:t>People who have trouble swallowing are at risk of poor nutrition and dehydration</w:t>
      </w:r>
      <w:r w:rsidR="001854F7">
        <w:rPr>
          <w:rFonts w:ascii="Verdana" w:hAnsi="Verdana" w:cs="Arial"/>
          <w:sz w:val="20"/>
          <w:szCs w:val="20"/>
        </w:rPr>
        <w:t xml:space="preserve">, choking and other health issues (such as lung infections). </w:t>
      </w:r>
    </w:p>
    <w:p w14:paraId="58541389" w14:textId="77777777" w:rsidR="00731AA2" w:rsidRDefault="00731AA2" w:rsidP="00D3518A">
      <w:pPr>
        <w:spacing w:after="0" w:line="280" w:lineRule="exact"/>
        <w:ind w:right="-1"/>
        <w:jc w:val="both"/>
        <w:rPr>
          <w:rFonts w:ascii="Verdana" w:hAnsi="Verdana" w:cs="Arial"/>
          <w:sz w:val="20"/>
          <w:szCs w:val="20"/>
        </w:rPr>
      </w:pPr>
    </w:p>
    <w:p w14:paraId="281B40C2" w14:textId="6F0A97FB" w:rsidR="00201B97" w:rsidRDefault="00731AA2" w:rsidP="00D3518A">
      <w:pPr>
        <w:spacing w:after="0" w:line="280" w:lineRule="exact"/>
        <w:ind w:right="-1"/>
        <w:jc w:val="both"/>
        <w:rPr>
          <w:rFonts w:ascii="Verdana" w:hAnsi="Verdana" w:cs="Arial"/>
          <w:sz w:val="20"/>
          <w:szCs w:val="20"/>
        </w:rPr>
      </w:pPr>
      <w:r>
        <w:rPr>
          <w:rFonts w:ascii="Verdana" w:hAnsi="Verdana" w:cs="Arial"/>
          <w:sz w:val="20"/>
          <w:szCs w:val="20"/>
        </w:rPr>
        <w:t>The purpose of this policy is to ensure that a</w:t>
      </w:r>
      <w:r w:rsidR="00760682">
        <w:rPr>
          <w:rFonts w:ascii="Verdana" w:hAnsi="Verdana" w:cs="Arial"/>
          <w:sz w:val="20"/>
          <w:szCs w:val="20"/>
        </w:rPr>
        <w:t xml:space="preserve"> p</w:t>
      </w:r>
      <w:r w:rsidR="00C815EB">
        <w:rPr>
          <w:rFonts w:ascii="Verdana" w:hAnsi="Verdana" w:cs="Arial"/>
          <w:sz w:val="20"/>
          <w:szCs w:val="20"/>
        </w:rPr>
        <w:t xml:space="preserve">articipant </w:t>
      </w:r>
      <w:r w:rsidR="00450E92">
        <w:rPr>
          <w:rFonts w:ascii="Verdana" w:hAnsi="Verdana" w:cs="Arial"/>
          <w:sz w:val="20"/>
          <w:szCs w:val="20"/>
        </w:rPr>
        <w:t xml:space="preserve">experiencing </w:t>
      </w:r>
      <w:r w:rsidR="00C06B12">
        <w:rPr>
          <w:rFonts w:ascii="Verdana" w:hAnsi="Verdana" w:cs="Arial"/>
          <w:sz w:val="20"/>
          <w:szCs w:val="20"/>
        </w:rPr>
        <w:t xml:space="preserve">dysphagia and </w:t>
      </w:r>
      <w:r w:rsidR="00C815EB">
        <w:rPr>
          <w:rFonts w:ascii="Verdana" w:hAnsi="Verdana" w:cs="Arial"/>
          <w:sz w:val="20"/>
          <w:szCs w:val="20"/>
        </w:rPr>
        <w:t>requiring a modified diet</w:t>
      </w:r>
      <w:r>
        <w:rPr>
          <w:rFonts w:ascii="Verdana" w:hAnsi="Verdana" w:cs="Arial"/>
          <w:sz w:val="20"/>
          <w:szCs w:val="20"/>
        </w:rPr>
        <w:t xml:space="preserve"> receives</w:t>
      </w:r>
      <w:r w:rsidR="00C815EB">
        <w:rPr>
          <w:rFonts w:ascii="Verdana" w:hAnsi="Verdana" w:cs="Arial"/>
          <w:sz w:val="20"/>
          <w:szCs w:val="20"/>
        </w:rPr>
        <w:t xml:space="preserve"> a Mealtime Management Plan arranged by </w:t>
      </w:r>
      <w:r w:rsidR="00987F78">
        <w:rPr>
          <w:rFonts w:ascii="Verdana" w:hAnsi="Verdana" w:cs="Arial"/>
          <w:sz w:val="20"/>
          <w:szCs w:val="20"/>
        </w:rPr>
        <w:t>an</w:t>
      </w:r>
      <w:r w:rsidR="00C815EB">
        <w:rPr>
          <w:rFonts w:ascii="Verdana" w:hAnsi="Verdana" w:cs="Arial"/>
          <w:sz w:val="20"/>
          <w:szCs w:val="20"/>
        </w:rPr>
        <w:t xml:space="preserve"> allied health professional</w:t>
      </w:r>
      <w:r>
        <w:rPr>
          <w:rFonts w:ascii="Verdana" w:hAnsi="Verdana" w:cs="Arial"/>
          <w:sz w:val="20"/>
          <w:szCs w:val="20"/>
        </w:rPr>
        <w:t>, and that a</w:t>
      </w:r>
      <w:r w:rsidR="00C96BF8">
        <w:rPr>
          <w:rFonts w:ascii="Verdana" w:hAnsi="Verdana" w:cs="Arial"/>
          <w:sz w:val="20"/>
          <w:szCs w:val="20"/>
        </w:rPr>
        <w:t xml:space="preserve">ll employees </w:t>
      </w:r>
      <w:r w:rsidR="00672DA9">
        <w:rPr>
          <w:rFonts w:ascii="Verdana" w:hAnsi="Verdana" w:cs="Arial"/>
          <w:sz w:val="20"/>
          <w:szCs w:val="20"/>
        </w:rPr>
        <w:t xml:space="preserve">who provide support to participants </w:t>
      </w:r>
      <w:r w:rsidR="00C96BF8">
        <w:rPr>
          <w:rFonts w:ascii="Verdana" w:hAnsi="Verdana" w:cs="Arial"/>
          <w:sz w:val="20"/>
          <w:szCs w:val="20"/>
        </w:rPr>
        <w:t>of The Junction Clubhouse</w:t>
      </w:r>
      <w:r w:rsidR="00672DA9">
        <w:rPr>
          <w:rFonts w:ascii="Verdana" w:hAnsi="Verdana" w:cs="Arial"/>
          <w:sz w:val="20"/>
          <w:szCs w:val="20"/>
        </w:rPr>
        <w:t xml:space="preserve"> follow any Mealtime Management Plan(s) and </w:t>
      </w:r>
      <w:r w:rsidR="00346830">
        <w:rPr>
          <w:rFonts w:ascii="Verdana" w:hAnsi="Verdana" w:cs="Arial"/>
          <w:sz w:val="20"/>
          <w:szCs w:val="20"/>
        </w:rPr>
        <w:t xml:space="preserve">undertake appropriate training and education </w:t>
      </w:r>
      <w:r>
        <w:rPr>
          <w:rFonts w:ascii="Verdana" w:hAnsi="Verdana" w:cs="Arial"/>
          <w:sz w:val="20"/>
          <w:szCs w:val="20"/>
        </w:rPr>
        <w:t>to assist</w:t>
      </w:r>
      <w:r w:rsidR="00F631DF">
        <w:rPr>
          <w:rFonts w:ascii="Verdana" w:hAnsi="Verdana" w:cs="Arial"/>
          <w:sz w:val="20"/>
          <w:szCs w:val="20"/>
        </w:rPr>
        <w:t xml:space="preserve"> participants during mealtimes.</w:t>
      </w:r>
      <w:r w:rsidR="003902DF">
        <w:rPr>
          <w:rFonts w:ascii="Verdana" w:hAnsi="Verdana" w:cs="Arial"/>
          <w:sz w:val="20"/>
          <w:szCs w:val="20"/>
        </w:rPr>
        <w:t xml:space="preserve"> </w:t>
      </w:r>
    </w:p>
    <w:p w14:paraId="0ADC1550" w14:textId="77777777" w:rsidR="00201B97" w:rsidRDefault="00201B97" w:rsidP="00B9153D">
      <w:pPr>
        <w:spacing w:after="0" w:line="280" w:lineRule="exact"/>
        <w:ind w:left="360" w:right="283"/>
        <w:jc w:val="both"/>
        <w:rPr>
          <w:rFonts w:ascii="Verdana" w:hAnsi="Verdana" w:cs="Arial"/>
          <w:sz w:val="20"/>
          <w:szCs w:val="20"/>
        </w:rPr>
      </w:pPr>
    </w:p>
    <w:tbl>
      <w:tblPr>
        <w:tblStyle w:val="TableGrid"/>
        <w:tblW w:w="0" w:type="auto"/>
        <w:jc w:val="center"/>
        <w:tblLook w:val="04A0" w:firstRow="1" w:lastRow="0" w:firstColumn="1" w:lastColumn="0" w:noHBand="0" w:noVBand="1"/>
      </w:tblPr>
      <w:tblGrid>
        <w:gridCol w:w="3245"/>
        <w:gridCol w:w="6520"/>
      </w:tblGrid>
      <w:tr w:rsidR="004142A6" w:rsidRPr="00B717F4" w14:paraId="131AFB40" w14:textId="77777777" w:rsidTr="002E5BBE">
        <w:trPr>
          <w:jc w:val="center"/>
        </w:trPr>
        <w:tc>
          <w:tcPr>
            <w:tcW w:w="9634" w:type="dxa"/>
            <w:gridSpan w:val="2"/>
            <w:shd w:val="clear" w:color="auto" w:fill="D9D9D9" w:themeFill="background1" w:themeFillShade="D9"/>
            <w:vAlign w:val="center"/>
          </w:tcPr>
          <w:p w14:paraId="401C2743" w14:textId="7BA0F249" w:rsidR="004142A6" w:rsidRPr="00B717F4" w:rsidRDefault="004142A6" w:rsidP="00A974D9">
            <w:pPr>
              <w:spacing w:before="40" w:after="80" w:line="280" w:lineRule="exact"/>
              <w:ind w:right="283"/>
              <w:jc w:val="both"/>
              <w:rPr>
                <w:rFonts w:ascii="Verdana" w:hAnsi="Verdana" w:cs="Arial"/>
                <w:b/>
                <w:bCs/>
                <w:sz w:val="28"/>
                <w:szCs w:val="28"/>
              </w:rPr>
            </w:pPr>
            <w:r>
              <w:rPr>
                <w:rFonts w:ascii="Verdana" w:hAnsi="Verdana" w:cs="Arial"/>
                <w:b/>
                <w:bCs/>
                <w:sz w:val="28"/>
                <w:szCs w:val="28"/>
              </w:rPr>
              <w:t>Related documents</w:t>
            </w:r>
          </w:p>
        </w:tc>
      </w:tr>
      <w:tr w:rsidR="00542573" w14:paraId="172F2191" w14:textId="77777777" w:rsidTr="002E5BBE">
        <w:trPr>
          <w:jc w:val="center"/>
        </w:trPr>
        <w:tc>
          <w:tcPr>
            <w:tcW w:w="3114" w:type="dxa"/>
            <w:vAlign w:val="center"/>
          </w:tcPr>
          <w:p w14:paraId="0D258BC9" w14:textId="3FFFF457" w:rsidR="00542573" w:rsidRDefault="004142A6" w:rsidP="00A974D9">
            <w:pPr>
              <w:pStyle w:val="ListParagraph"/>
              <w:spacing w:after="80" w:line="280" w:lineRule="exact"/>
              <w:ind w:left="0" w:right="283"/>
              <w:jc w:val="both"/>
              <w:rPr>
                <w:rFonts w:ascii="Verdana" w:hAnsi="Verdana" w:cs="Arial"/>
                <w:sz w:val="20"/>
                <w:szCs w:val="20"/>
              </w:rPr>
            </w:pPr>
            <w:r>
              <w:rPr>
                <w:rFonts w:ascii="Verdana" w:hAnsi="Verdana" w:cs="Arial"/>
                <w:sz w:val="20"/>
                <w:szCs w:val="20"/>
              </w:rPr>
              <w:t>Related</w:t>
            </w:r>
            <w:r w:rsidR="00F06AA1">
              <w:rPr>
                <w:rFonts w:ascii="Verdana" w:hAnsi="Verdana" w:cs="Arial"/>
                <w:sz w:val="20"/>
                <w:szCs w:val="20"/>
              </w:rPr>
              <w:t xml:space="preserve"> internal and external references/documentations</w:t>
            </w:r>
          </w:p>
        </w:tc>
        <w:tc>
          <w:tcPr>
            <w:tcW w:w="6520" w:type="dxa"/>
            <w:vAlign w:val="center"/>
          </w:tcPr>
          <w:p w14:paraId="4A627590" w14:textId="22210F84" w:rsidR="004142A6" w:rsidRDefault="004142A6" w:rsidP="007E77C4">
            <w:pPr>
              <w:pStyle w:val="ListParagraph"/>
              <w:numPr>
                <w:ilvl w:val="0"/>
                <w:numId w:val="21"/>
              </w:numPr>
              <w:spacing w:after="80" w:line="280" w:lineRule="exact"/>
              <w:ind w:left="453" w:right="283"/>
              <w:jc w:val="both"/>
              <w:rPr>
                <w:rFonts w:ascii="Verdana" w:hAnsi="Verdana" w:cs="Arial"/>
                <w:sz w:val="20"/>
                <w:szCs w:val="20"/>
              </w:rPr>
            </w:pPr>
            <w:r w:rsidRPr="007E77C4">
              <w:rPr>
                <w:rFonts w:ascii="Verdana" w:hAnsi="Verdana" w:cs="Arial"/>
                <w:sz w:val="20"/>
                <w:szCs w:val="20"/>
              </w:rPr>
              <w:t>JQS</w:t>
            </w:r>
            <w:r w:rsidR="00F44C6F" w:rsidRPr="007E77C4">
              <w:rPr>
                <w:rFonts w:ascii="Verdana" w:hAnsi="Verdana" w:cs="Arial"/>
                <w:sz w:val="20"/>
                <w:szCs w:val="20"/>
              </w:rPr>
              <w:t>.P6.1 Code of Conduct</w:t>
            </w:r>
          </w:p>
          <w:p w14:paraId="3097DC94" w14:textId="6A6FF6DE" w:rsidR="00E62F98" w:rsidRPr="007E77C4" w:rsidRDefault="00E62F98" w:rsidP="00E62F98">
            <w:pPr>
              <w:pStyle w:val="ListParagraph"/>
              <w:numPr>
                <w:ilvl w:val="0"/>
                <w:numId w:val="21"/>
              </w:numPr>
              <w:spacing w:after="80" w:line="280" w:lineRule="exact"/>
              <w:ind w:left="453" w:right="283"/>
              <w:jc w:val="both"/>
              <w:rPr>
                <w:rFonts w:ascii="Verdana" w:hAnsi="Verdana" w:cs="Arial"/>
                <w:sz w:val="20"/>
                <w:szCs w:val="20"/>
              </w:rPr>
            </w:pPr>
            <w:r w:rsidRPr="007E77C4">
              <w:rPr>
                <w:rFonts w:ascii="Verdana" w:hAnsi="Verdana" w:cs="Arial"/>
                <w:sz w:val="20"/>
                <w:szCs w:val="20"/>
              </w:rPr>
              <w:t>JQS.P6.</w:t>
            </w:r>
            <w:r>
              <w:rPr>
                <w:rFonts w:ascii="Verdana" w:hAnsi="Verdana" w:cs="Arial"/>
                <w:sz w:val="20"/>
                <w:szCs w:val="20"/>
              </w:rPr>
              <w:t>3</w:t>
            </w:r>
            <w:r w:rsidRPr="007E77C4">
              <w:rPr>
                <w:rFonts w:ascii="Verdana" w:hAnsi="Verdana" w:cs="Arial"/>
                <w:sz w:val="20"/>
                <w:szCs w:val="20"/>
              </w:rPr>
              <w:t xml:space="preserve"> </w:t>
            </w:r>
            <w:r>
              <w:rPr>
                <w:rFonts w:ascii="Verdana" w:hAnsi="Verdana" w:cs="Arial"/>
                <w:sz w:val="20"/>
                <w:szCs w:val="20"/>
              </w:rPr>
              <w:t>Training and Development</w:t>
            </w:r>
          </w:p>
          <w:p w14:paraId="695D050E" w14:textId="715F9EC9" w:rsidR="00E62F98" w:rsidRDefault="00B579F8" w:rsidP="007E77C4">
            <w:pPr>
              <w:pStyle w:val="ListParagraph"/>
              <w:numPr>
                <w:ilvl w:val="0"/>
                <w:numId w:val="21"/>
              </w:numPr>
              <w:spacing w:after="80" w:line="280" w:lineRule="exact"/>
              <w:ind w:left="453" w:right="283"/>
              <w:jc w:val="both"/>
              <w:rPr>
                <w:rFonts w:ascii="Verdana" w:hAnsi="Verdana" w:cs="Arial"/>
                <w:sz w:val="20"/>
                <w:szCs w:val="20"/>
              </w:rPr>
            </w:pPr>
            <w:r>
              <w:rPr>
                <w:rFonts w:ascii="Verdana" w:hAnsi="Verdana" w:cs="Arial"/>
                <w:sz w:val="20"/>
                <w:szCs w:val="20"/>
              </w:rPr>
              <w:t>JQS.P1.10 Risk Management</w:t>
            </w:r>
          </w:p>
          <w:p w14:paraId="7C5B7EC6" w14:textId="48D45BB8" w:rsidR="00A02868" w:rsidRPr="007E77C4" w:rsidRDefault="00A02868" w:rsidP="007E77C4">
            <w:pPr>
              <w:pStyle w:val="ListParagraph"/>
              <w:numPr>
                <w:ilvl w:val="0"/>
                <w:numId w:val="21"/>
              </w:numPr>
              <w:spacing w:after="80" w:line="280" w:lineRule="exact"/>
              <w:ind w:left="453" w:right="283"/>
              <w:jc w:val="both"/>
              <w:rPr>
                <w:rFonts w:ascii="Verdana" w:hAnsi="Verdana" w:cs="Arial"/>
                <w:sz w:val="20"/>
                <w:szCs w:val="20"/>
              </w:rPr>
            </w:pPr>
            <w:r>
              <w:rPr>
                <w:rFonts w:ascii="Verdana" w:hAnsi="Verdana" w:cs="Arial"/>
                <w:sz w:val="20"/>
                <w:szCs w:val="20"/>
              </w:rPr>
              <w:t>JQS.P3.</w:t>
            </w:r>
            <w:r w:rsidR="00C051B9">
              <w:rPr>
                <w:rFonts w:ascii="Verdana" w:hAnsi="Verdana" w:cs="Arial"/>
                <w:sz w:val="20"/>
                <w:szCs w:val="20"/>
              </w:rPr>
              <w:t>1 Service Delivery</w:t>
            </w:r>
          </w:p>
          <w:p w14:paraId="49A16AD0" w14:textId="77777777" w:rsidR="00A26050" w:rsidRDefault="00A26050" w:rsidP="007E77C4">
            <w:pPr>
              <w:pStyle w:val="ListParagraph"/>
              <w:numPr>
                <w:ilvl w:val="0"/>
                <w:numId w:val="21"/>
              </w:numPr>
              <w:spacing w:after="80" w:line="280" w:lineRule="exact"/>
              <w:ind w:left="453" w:right="283"/>
              <w:jc w:val="both"/>
              <w:rPr>
                <w:rFonts w:ascii="Verdana" w:hAnsi="Verdana" w:cs="Arial"/>
                <w:sz w:val="20"/>
                <w:szCs w:val="20"/>
              </w:rPr>
            </w:pPr>
            <w:r w:rsidRPr="007E77C4">
              <w:rPr>
                <w:rFonts w:ascii="Verdana" w:hAnsi="Verdana" w:cs="Arial"/>
                <w:sz w:val="20"/>
                <w:szCs w:val="20"/>
              </w:rPr>
              <w:t>JQS.P1.17 Incident Management Policy</w:t>
            </w:r>
          </w:p>
          <w:p w14:paraId="48DF549E" w14:textId="77777777" w:rsidR="0050584D" w:rsidRDefault="002E73B9" w:rsidP="007E77C4">
            <w:pPr>
              <w:pStyle w:val="ListParagraph"/>
              <w:numPr>
                <w:ilvl w:val="0"/>
                <w:numId w:val="21"/>
              </w:numPr>
              <w:spacing w:after="80" w:line="280" w:lineRule="exact"/>
              <w:ind w:left="453" w:right="283"/>
              <w:jc w:val="both"/>
              <w:rPr>
                <w:rFonts w:ascii="Verdana" w:hAnsi="Verdana" w:cs="Arial"/>
                <w:sz w:val="20"/>
                <w:szCs w:val="20"/>
              </w:rPr>
            </w:pPr>
            <w:r>
              <w:rPr>
                <w:rFonts w:ascii="Verdana" w:hAnsi="Verdana" w:cs="Arial"/>
                <w:sz w:val="20"/>
                <w:szCs w:val="20"/>
              </w:rPr>
              <w:t xml:space="preserve">JQS.P5.1 Feedback </w:t>
            </w:r>
          </w:p>
          <w:p w14:paraId="0FD600A1" w14:textId="77777777" w:rsidR="00B579F8" w:rsidRDefault="002E73B9" w:rsidP="007E77C4">
            <w:pPr>
              <w:pStyle w:val="ListParagraph"/>
              <w:numPr>
                <w:ilvl w:val="0"/>
                <w:numId w:val="21"/>
              </w:numPr>
              <w:spacing w:after="80" w:line="280" w:lineRule="exact"/>
              <w:ind w:left="453" w:right="283"/>
              <w:jc w:val="both"/>
              <w:rPr>
                <w:rFonts w:ascii="Verdana" w:hAnsi="Verdana" w:cs="Arial"/>
                <w:sz w:val="20"/>
                <w:szCs w:val="20"/>
              </w:rPr>
            </w:pPr>
            <w:r>
              <w:rPr>
                <w:rFonts w:ascii="Verdana" w:hAnsi="Verdana" w:cs="Arial"/>
                <w:sz w:val="20"/>
                <w:szCs w:val="20"/>
              </w:rPr>
              <w:t xml:space="preserve">Mealtime </w:t>
            </w:r>
            <w:r w:rsidR="00673788">
              <w:rPr>
                <w:rFonts w:ascii="Verdana" w:hAnsi="Verdana" w:cs="Arial"/>
                <w:sz w:val="20"/>
                <w:szCs w:val="20"/>
              </w:rPr>
              <w:t>Management</w:t>
            </w:r>
            <w:r>
              <w:rPr>
                <w:rFonts w:ascii="Verdana" w:hAnsi="Verdana" w:cs="Arial"/>
                <w:sz w:val="20"/>
                <w:szCs w:val="20"/>
              </w:rPr>
              <w:t xml:space="preserve"> Plan</w:t>
            </w:r>
          </w:p>
          <w:p w14:paraId="431B56BC" w14:textId="77777777" w:rsidR="00F06AA1" w:rsidRDefault="00177B23" w:rsidP="007E77C4">
            <w:pPr>
              <w:pStyle w:val="ListParagraph"/>
              <w:numPr>
                <w:ilvl w:val="0"/>
                <w:numId w:val="21"/>
              </w:numPr>
              <w:spacing w:after="80" w:line="280" w:lineRule="exact"/>
              <w:ind w:left="453" w:right="283"/>
              <w:jc w:val="both"/>
              <w:rPr>
                <w:rFonts w:ascii="Verdana" w:hAnsi="Verdana" w:cs="Arial"/>
                <w:sz w:val="20"/>
                <w:szCs w:val="20"/>
              </w:rPr>
            </w:pPr>
            <w:hyperlink r:id="rId11" w:history="1">
              <w:r w:rsidR="00222A6F" w:rsidRPr="00222A6F">
                <w:rPr>
                  <w:rStyle w:val="Hyperlink"/>
                  <w:rFonts w:ascii="Verdana" w:hAnsi="Verdana" w:cs="Arial"/>
                  <w:sz w:val="20"/>
                  <w:szCs w:val="20"/>
                </w:rPr>
                <w:t>Information &amp; Training – Safe Swallowing Australia</w:t>
              </w:r>
            </w:hyperlink>
          </w:p>
          <w:p w14:paraId="25697A10" w14:textId="77777777" w:rsidR="00532A80" w:rsidRPr="00532A80" w:rsidRDefault="00177B23" w:rsidP="00532A80">
            <w:pPr>
              <w:pStyle w:val="ListParagraph"/>
              <w:numPr>
                <w:ilvl w:val="0"/>
                <w:numId w:val="21"/>
              </w:numPr>
              <w:spacing w:after="80" w:line="280" w:lineRule="exact"/>
              <w:ind w:left="453" w:right="283"/>
              <w:jc w:val="both"/>
              <w:rPr>
                <w:rStyle w:val="Hyperlink"/>
                <w:rFonts w:ascii="Verdana" w:hAnsi="Verdana" w:cs="Arial"/>
                <w:color w:val="auto"/>
                <w:sz w:val="20"/>
                <w:szCs w:val="20"/>
                <w:u w:val="none"/>
              </w:rPr>
            </w:pPr>
            <w:hyperlink r:id="rId12" w:history="1">
              <w:r w:rsidR="00765BE3" w:rsidRPr="00765BE3">
                <w:rPr>
                  <w:rStyle w:val="Hyperlink"/>
                  <w:rFonts w:ascii="Verdana" w:hAnsi="Verdana" w:cs="Arial"/>
                  <w:sz w:val="20"/>
                  <w:szCs w:val="20"/>
                </w:rPr>
                <w:t xml:space="preserve">NDIS </w:t>
              </w:r>
              <w:proofErr w:type="spellStart"/>
              <w:r w:rsidR="00765BE3" w:rsidRPr="00765BE3">
                <w:rPr>
                  <w:rStyle w:val="Hyperlink"/>
                  <w:rFonts w:ascii="Verdana" w:hAnsi="Verdana" w:cs="Arial"/>
                  <w:sz w:val="20"/>
                  <w:szCs w:val="20"/>
                </w:rPr>
                <w:t>eModule</w:t>
              </w:r>
              <w:proofErr w:type="spellEnd"/>
              <w:r w:rsidR="00765BE3" w:rsidRPr="00765BE3">
                <w:rPr>
                  <w:rStyle w:val="Hyperlink"/>
                  <w:rFonts w:ascii="Verdana" w:hAnsi="Verdana" w:cs="Arial"/>
                  <w:sz w:val="20"/>
                  <w:szCs w:val="20"/>
                </w:rPr>
                <w:t xml:space="preserve"> – Supporting Safe and Enjoyable Meals</w:t>
              </w:r>
            </w:hyperlink>
          </w:p>
          <w:p w14:paraId="3C5F9D29" w14:textId="140FB5E4" w:rsidR="00194E35" w:rsidRPr="00532A80" w:rsidRDefault="003A752A" w:rsidP="00532A80">
            <w:pPr>
              <w:pStyle w:val="ListParagraph"/>
              <w:numPr>
                <w:ilvl w:val="0"/>
                <w:numId w:val="21"/>
              </w:numPr>
              <w:spacing w:after="80" w:line="280" w:lineRule="exact"/>
              <w:ind w:left="453" w:right="283"/>
              <w:jc w:val="both"/>
              <w:rPr>
                <w:rStyle w:val="Hyperlink"/>
                <w:rFonts w:ascii="Verdana" w:hAnsi="Verdana" w:cs="Arial"/>
                <w:color w:val="auto"/>
                <w:sz w:val="20"/>
                <w:szCs w:val="20"/>
                <w:u w:val="none"/>
              </w:rPr>
            </w:pPr>
            <w:hyperlink r:id="rId13" w:history="1">
              <w:r w:rsidRPr="00532A80">
                <w:rPr>
                  <w:rStyle w:val="Hyperlink"/>
                  <w:rFonts w:ascii="Verdana" w:hAnsi="Verdana" w:cs="Arial"/>
                  <w:sz w:val="20"/>
                  <w:szCs w:val="20"/>
                </w:rPr>
                <w:t>Muscular Dystrophy NSW Policy &amp; Procedures – Mealtime Management</w:t>
              </w:r>
            </w:hyperlink>
          </w:p>
          <w:p w14:paraId="74706712" w14:textId="6D7BD3B2" w:rsidR="008E71B5" w:rsidRPr="00194E35" w:rsidRDefault="00BC3E92" w:rsidP="00194E35">
            <w:pPr>
              <w:pStyle w:val="ListParagraph"/>
              <w:numPr>
                <w:ilvl w:val="0"/>
                <w:numId w:val="21"/>
              </w:numPr>
              <w:spacing w:after="80" w:line="280" w:lineRule="exact"/>
              <w:ind w:left="453" w:right="283"/>
              <w:jc w:val="both"/>
              <w:rPr>
                <w:rFonts w:ascii="Verdana" w:hAnsi="Verdana" w:cs="Arial"/>
                <w:sz w:val="20"/>
                <w:szCs w:val="20"/>
              </w:rPr>
            </w:pPr>
            <w:hyperlink r:id="rId14" w:history="1">
              <w:r w:rsidR="008E71B5" w:rsidRPr="00BC3E92">
                <w:rPr>
                  <w:rStyle w:val="Hyperlink"/>
                  <w:rFonts w:ascii="Verdana" w:hAnsi="Verdana" w:cs="Arial"/>
                  <w:sz w:val="20"/>
                  <w:szCs w:val="20"/>
                </w:rPr>
                <w:t>NDIS Practice Alert – Dysphagia, Safe Swallowing and Mealtime Management</w:t>
              </w:r>
            </w:hyperlink>
          </w:p>
        </w:tc>
      </w:tr>
      <w:tr w:rsidR="00542573" w14:paraId="09B00E70" w14:textId="77777777" w:rsidTr="002E5BBE">
        <w:trPr>
          <w:jc w:val="center"/>
        </w:trPr>
        <w:tc>
          <w:tcPr>
            <w:tcW w:w="3114" w:type="dxa"/>
            <w:vAlign w:val="center"/>
          </w:tcPr>
          <w:p w14:paraId="06276D41" w14:textId="0ED606FA" w:rsidR="00542573" w:rsidRDefault="00A26050" w:rsidP="00A974D9">
            <w:pPr>
              <w:pStyle w:val="ListParagraph"/>
              <w:spacing w:after="80" w:line="280" w:lineRule="exact"/>
              <w:ind w:left="0" w:right="283"/>
              <w:jc w:val="both"/>
              <w:rPr>
                <w:rFonts w:ascii="Verdana" w:hAnsi="Verdana" w:cs="Arial"/>
                <w:sz w:val="20"/>
                <w:szCs w:val="20"/>
              </w:rPr>
            </w:pPr>
            <w:r>
              <w:rPr>
                <w:rFonts w:ascii="Verdana" w:hAnsi="Verdana" w:cs="Arial"/>
                <w:sz w:val="20"/>
                <w:szCs w:val="20"/>
              </w:rPr>
              <w:t>Other standards</w:t>
            </w:r>
          </w:p>
        </w:tc>
        <w:tc>
          <w:tcPr>
            <w:tcW w:w="6520" w:type="dxa"/>
            <w:vAlign w:val="center"/>
          </w:tcPr>
          <w:p w14:paraId="26943530" w14:textId="77777777" w:rsidR="00542573" w:rsidRDefault="007E77C4" w:rsidP="007E77C4">
            <w:pPr>
              <w:pStyle w:val="ListParagraph"/>
              <w:numPr>
                <w:ilvl w:val="0"/>
                <w:numId w:val="21"/>
              </w:numPr>
              <w:spacing w:after="80" w:line="280" w:lineRule="exact"/>
              <w:ind w:left="453" w:right="283"/>
              <w:jc w:val="both"/>
              <w:rPr>
                <w:rFonts w:ascii="Verdana" w:hAnsi="Verdana" w:cs="Arial"/>
                <w:sz w:val="20"/>
                <w:szCs w:val="20"/>
              </w:rPr>
            </w:pPr>
            <w:r>
              <w:rPr>
                <w:rFonts w:ascii="Verdana" w:hAnsi="Verdana" w:cs="Arial"/>
                <w:sz w:val="20"/>
                <w:szCs w:val="20"/>
              </w:rPr>
              <w:t>National Mental Health Standards</w:t>
            </w:r>
          </w:p>
          <w:p w14:paraId="56922C7F" w14:textId="3A9E2842" w:rsidR="00880988" w:rsidRDefault="00880988" w:rsidP="007E77C4">
            <w:pPr>
              <w:pStyle w:val="ListParagraph"/>
              <w:numPr>
                <w:ilvl w:val="0"/>
                <w:numId w:val="21"/>
              </w:numPr>
              <w:spacing w:after="80" w:line="280" w:lineRule="exact"/>
              <w:ind w:left="453" w:right="283"/>
              <w:jc w:val="both"/>
              <w:rPr>
                <w:rFonts w:ascii="Verdana" w:hAnsi="Verdana" w:cs="Arial"/>
                <w:sz w:val="20"/>
                <w:szCs w:val="20"/>
              </w:rPr>
            </w:pPr>
            <w:r>
              <w:rPr>
                <w:rFonts w:ascii="Verdana" w:hAnsi="Verdana" w:cs="Arial"/>
                <w:sz w:val="20"/>
                <w:szCs w:val="20"/>
              </w:rPr>
              <w:t>NDIS Practice Standards</w:t>
            </w:r>
            <w:r w:rsidR="003378AD">
              <w:rPr>
                <w:rFonts w:ascii="Verdana" w:hAnsi="Verdana" w:cs="Arial"/>
                <w:sz w:val="20"/>
                <w:szCs w:val="20"/>
              </w:rPr>
              <w:t xml:space="preserve"> and Quality Indicators</w:t>
            </w:r>
          </w:p>
          <w:p w14:paraId="31970538" w14:textId="2DF3F18F" w:rsidR="00880988" w:rsidRPr="008E4B38" w:rsidRDefault="00880988" w:rsidP="007E77C4">
            <w:pPr>
              <w:pStyle w:val="ListParagraph"/>
              <w:numPr>
                <w:ilvl w:val="0"/>
                <w:numId w:val="21"/>
              </w:numPr>
              <w:spacing w:after="80" w:line="280" w:lineRule="exact"/>
              <w:ind w:left="453" w:right="283"/>
              <w:jc w:val="both"/>
              <w:rPr>
                <w:rFonts w:ascii="Verdana" w:hAnsi="Verdana" w:cs="Arial"/>
                <w:sz w:val="20"/>
                <w:szCs w:val="20"/>
              </w:rPr>
            </w:pPr>
            <w:r>
              <w:rPr>
                <w:rFonts w:ascii="Verdana" w:hAnsi="Verdana" w:cs="Arial"/>
                <w:sz w:val="20"/>
                <w:szCs w:val="20"/>
              </w:rPr>
              <w:t>QLD Human Rights Charter</w:t>
            </w:r>
          </w:p>
        </w:tc>
      </w:tr>
      <w:tr w:rsidR="00542573" w14:paraId="293C1D7E" w14:textId="77777777" w:rsidTr="002E5BBE">
        <w:trPr>
          <w:jc w:val="center"/>
        </w:trPr>
        <w:tc>
          <w:tcPr>
            <w:tcW w:w="3114" w:type="dxa"/>
            <w:vAlign w:val="center"/>
          </w:tcPr>
          <w:p w14:paraId="4226910A" w14:textId="590AB534" w:rsidR="00542573" w:rsidRDefault="00880988" w:rsidP="00A974D9">
            <w:pPr>
              <w:pStyle w:val="ListParagraph"/>
              <w:spacing w:after="80" w:line="280" w:lineRule="exact"/>
              <w:ind w:left="0" w:right="283"/>
              <w:jc w:val="both"/>
              <w:rPr>
                <w:rFonts w:ascii="Verdana" w:hAnsi="Verdana" w:cs="Arial"/>
                <w:sz w:val="20"/>
                <w:szCs w:val="20"/>
              </w:rPr>
            </w:pPr>
            <w:r>
              <w:rPr>
                <w:rFonts w:ascii="Verdana" w:hAnsi="Verdana" w:cs="Arial"/>
                <w:sz w:val="20"/>
                <w:szCs w:val="20"/>
              </w:rPr>
              <w:t>Legislation or other requirements</w:t>
            </w:r>
          </w:p>
        </w:tc>
        <w:tc>
          <w:tcPr>
            <w:tcW w:w="6520" w:type="dxa"/>
            <w:vAlign w:val="center"/>
          </w:tcPr>
          <w:p w14:paraId="43E8D869" w14:textId="738CE753" w:rsidR="000A06B9" w:rsidRDefault="000A06B9" w:rsidP="000A06B9">
            <w:pPr>
              <w:pStyle w:val="ListParagraph"/>
              <w:numPr>
                <w:ilvl w:val="0"/>
                <w:numId w:val="21"/>
              </w:numPr>
              <w:spacing w:after="80" w:line="280" w:lineRule="exact"/>
              <w:ind w:left="453" w:right="283"/>
              <w:jc w:val="both"/>
              <w:rPr>
                <w:rFonts w:ascii="Verdana" w:hAnsi="Verdana" w:cs="Arial"/>
                <w:sz w:val="20"/>
                <w:szCs w:val="20"/>
              </w:rPr>
            </w:pPr>
            <w:r>
              <w:rPr>
                <w:rFonts w:ascii="Verdana" w:hAnsi="Verdana" w:cs="Arial"/>
                <w:sz w:val="20"/>
                <w:szCs w:val="20"/>
              </w:rPr>
              <w:t>National Disability Insurance Scheme (Quality Indicators) Guidelines 2018</w:t>
            </w:r>
          </w:p>
          <w:p w14:paraId="0AD52060" w14:textId="412CE02D" w:rsidR="001D4AA3" w:rsidRDefault="001D4AA3" w:rsidP="001D4AA3">
            <w:pPr>
              <w:pStyle w:val="ListParagraph"/>
              <w:numPr>
                <w:ilvl w:val="0"/>
                <w:numId w:val="21"/>
              </w:numPr>
              <w:spacing w:after="80" w:line="280" w:lineRule="exact"/>
              <w:ind w:left="453" w:right="283"/>
              <w:jc w:val="both"/>
              <w:rPr>
                <w:rFonts w:ascii="Verdana" w:hAnsi="Verdana" w:cs="Arial"/>
                <w:sz w:val="20"/>
                <w:szCs w:val="20"/>
              </w:rPr>
            </w:pPr>
            <w:r>
              <w:rPr>
                <w:rFonts w:ascii="Verdana" w:hAnsi="Verdana" w:cs="Arial"/>
                <w:sz w:val="20"/>
                <w:szCs w:val="20"/>
              </w:rPr>
              <w:t>National Disability Insurance Scheme Act 2013</w:t>
            </w:r>
          </w:p>
          <w:p w14:paraId="5C9708DE" w14:textId="69462266" w:rsidR="001D4AA3" w:rsidRPr="00A35D12" w:rsidRDefault="001D4AA3" w:rsidP="00A35D12">
            <w:pPr>
              <w:pStyle w:val="ListParagraph"/>
              <w:numPr>
                <w:ilvl w:val="0"/>
                <w:numId w:val="21"/>
              </w:numPr>
              <w:spacing w:after="80" w:line="280" w:lineRule="exact"/>
              <w:ind w:left="453" w:right="283"/>
              <w:jc w:val="both"/>
              <w:rPr>
                <w:rFonts w:ascii="Verdana" w:hAnsi="Verdana" w:cs="Arial"/>
                <w:sz w:val="20"/>
                <w:szCs w:val="20"/>
              </w:rPr>
            </w:pPr>
            <w:r>
              <w:rPr>
                <w:rFonts w:ascii="Verdana" w:hAnsi="Verdana" w:cs="Arial"/>
                <w:sz w:val="20"/>
                <w:szCs w:val="20"/>
              </w:rPr>
              <w:t>United Nations Convention on the Rights of Persons with Disabilities</w:t>
            </w:r>
          </w:p>
        </w:tc>
      </w:tr>
    </w:tbl>
    <w:p w14:paraId="287551AF" w14:textId="77777777" w:rsidR="00542573" w:rsidRDefault="00542573" w:rsidP="00542573">
      <w:pPr>
        <w:pStyle w:val="ListParagraph"/>
        <w:spacing w:after="0" w:line="280" w:lineRule="exact"/>
        <w:ind w:right="141"/>
        <w:jc w:val="both"/>
        <w:rPr>
          <w:rFonts w:ascii="Verdana" w:hAnsi="Verdana" w:cs="Arial"/>
          <w:b/>
          <w:bCs/>
          <w:sz w:val="28"/>
          <w:szCs w:val="28"/>
        </w:rPr>
      </w:pPr>
    </w:p>
    <w:p w14:paraId="37CB7E9E" w14:textId="32F9661F" w:rsidR="00542573" w:rsidRPr="00CD332A" w:rsidRDefault="004C7204" w:rsidP="002E5BBE">
      <w:pPr>
        <w:pStyle w:val="ListParagraph"/>
        <w:numPr>
          <w:ilvl w:val="0"/>
          <w:numId w:val="18"/>
        </w:numPr>
        <w:spacing w:after="80" w:line="280" w:lineRule="exact"/>
        <w:ind w:left="426" w:right="141"/>
        <w:jc w:val="both"/>
        <w:rPr>
          <w:rFonts w:ascii="Verdana" w:hAnsi="Verdana" w:cs="Arial"/>
          <w:b/>
          <w:bCs/>
          <w:sz w:val="28"/>
          <w:szCs w:val="28"/>
        </w:rPr>
      </w:pPr>
      <w:r>
        <w:rPr>
          <w:rFonts w:ascii="Verdana" w:hAnsi="Verdana" w:cs="Arial"/>
          <w:b/>
          <w:bCs/>
          <w:sz w:val="28"/>
          <w:szCs w:val="28"/>
        </w:rPr>
        <w:t>Scope</w:t>
      </w:r>
    </w:p>
    <w:p w14:paraId="3F610289" w14:textId="510F858A" w:rsidR="000C12F8" w:rsidRDefault="005D4CDE" w:rsidP="00D3518A">
      <w:pPr>
        <w:spacing w:after="0" w:line="280" w:lineRule="exact"/>
        <w:ind w:right="-1"/>
        <w:jc w:val="both"/>
        <w:rPr>
          <w:rFonts w:ascii="Verdana" w:hAnsi="Verdana" w:cs="Arial"/>
          <w:sz w:val="20"/>
          <w:szCs w:val="20"/>
        </w:rPr>
      </w:pPr>
      <w:r w:rsidRPr="005D4CDE">
        <w:rPr>
          <w:rFonts w:ascii="Verdana" w:hAnsi="Verdana" w:cs="Arial"/>
          <w:sz w:val="20"/>
          <w:szCs w:val="20"/>
        </w:rPr>
        <w:t xml:space="preserve">This policy </w:t>
      </w:r>
      <w:r w:rsidR="0009188D">
        <w:rPr>
          <w:rFonts w:ascii="Verdana" w:hAnsi="Verdana" w:cs="Arial"/>
          <w:sz w:val="20"/>
          <w:szCs w:val="20"/>
        </w:rPr>
        <w:t xml:space="preserve">applies to all </w:t>
      </w:r>
      <w:r w:rsidR="00892A11">
        <w:rPr>
          <w:rFonts w:ascii="Verdana" w:hAnsi="Verdana" w:cs="Arial"/>
          <w:sz w:val="20"/>
          <w:szCs w:val="20"/>
        </w:rPr>
        <w:t>staff, volunteers,</w:t>
      </w:r>
      <w:r w:rsidR="0014447C">
        <w:rPr>
          <w:rFonts w:ascii="Verdana" w:hAnsi="Verdana" w:cs="Arial"/>
          <w:sz w:val="20"/>
          <w:szCs w:val="20"/>
        </w:rPr>
        <w:t xml:space="preserve"> and contractors of The Junction Clubhouse who provide support to participants requiring mealtime management</w:t>
      </w:r>
      <w:r w:rsidR="000C12F8">
        <w:rPr>
          <w:rFonts w:ascii="Verdana" w:hAnsi="Verdana" w:cs="Arial"/>
          <w:sz w:val="20"/>
          <w:szCs w:val="20"/>
        </w:rPr>
        <w:t>.</w:t>
      </w:r>
      <w:r w:rsidR="0014447C">
        <w:rPr>
          <w:rFonts w:ascii="Verdana" w:hAnsi="Verdana" w:cs="Arial"/>
          <w:sz w:val="20"/>
          <w:szCs w:val="20"/>
        </w:rPr>
        <w:t xml:space="preserve"> </w:t>
      </w:r>
    </w:p>
    <w:p w14:paraId="622D3EE4" w14:textId="100BF955" w:rsidR="00B11BC2" w:rsidRDefault="003A61E9" w:rsidP="00D3518A">
      <w:pPr>
        <w:spacing w:after="0" w:line="280" w:lineRule="exact"/>
        <w:ind w:right="-1"/>
        <w:jc w:val="both"/>
        <w:rPr>
          <w:rFonts w:ascii="Verdana" w:hAnsi="Verdana" w:cs="Arial"/>
          <w:sz w:val="20"/>
          <w:szCs w:val="20"/>
        </w:rPr>
      </w:pPr>
      <w:r>
        <w:rPr>
          <w:rFonts w:ascii="Verdana" w:hAnsi="Verdana" w:cs="Arial"/>
          <w:sz w:val="20"/>
          <w:szCs w:val="20"/>
        </w:rPr>
        <w:t>Staff, volunteers</w:t>
      </w:r>
      <w:r w:rsidR="00D3518A">
        <w:rPr>
          <w:rFonts w:ascii="Verdana" w:hAnsi="Verdana" w:cs="Arial"/>
          <w:sz w:val="20"/>
          <w:szCs w:val="20"/>
        </w:rPr>
        <w:t>,</w:t>
      </w:r>
      <w:r>
        <w:rPr>
          <w:rFonts w:ascii="Verdana" w:hAnsi="Verdana" w:cs="Arial"/>
          <w:sz w:val="20"/>
          <w:szCs w:val="20"/>
        </w:rPr>
        <w:t xml:space="preserve"> and contractors of The Junction Clubhouse who do not provide mealtime management support to participants should still be aware of the general</w:t>
      </w:r>
      <w:r w:rsidR="00E5536F">
        <w:rPr>
          <w:rFonts w:ascii="Verdana" w:hAnsi="Verdana" w:cs="Arial"/>
          <w:sz w:val="20"/>
          <w:szCs w:val="20"/>
        </w:rPr>
        <w:t xml:space="preserve"> risks associated with swallowing</w:t>
      </w:r>
      <w:r w:rsidR="00371FD3">
        <w:rPr>
          <w:rFonts w:ascii="Verdana" w:hAnsi="Verdana" w:cs="Arial"/>
          <w:sz w:val="20"/>
          <w:szCs w:val="20"/>
        </w:rPr>
        <w:t xml:space="preserve"> and raise any </w:t>
      </w:r>
      <w:r w:rsidR="00724136">
        <w:rPr>
          <w:rFonts w:ascii="Verdana" w:hAnsi="Verdana" w:cs="Arial"/>
          <w:sz w:val="20"/>
          <w:szCs w:val="20"/>
        </w:rPr>
        <w:t xml:space="preserve">relevant mealtime </w:t>
      </w:r>
      <w:r w:rsidR="00371FD3">
        <w:rPr>
          <w:rFonts w:ascii="Verdana" w:hAnsi="Verdana" w:cs="Arial"/>
          <w:sz w:val="20"/>
          <w:szCs w:val="20"/>
        </w:rPr>
        <w:t xml:space="preserve">concerns </w:t>
      </w:r>
      <w:r w:rsidR="00724136">
        <w:rPr>
          <w:rFonts w:ascii="Verdana" w:hAnsi="Verdana" w:cs="Arial"/>
          <w:sz w:val="20"/>
          <w:szCs w:val="20"/>
        </w:rPr>
        <w:t xml:space="preserve">about members or participants </w:t>
      </w:r>
      <w:r w:rsidR="00371FD3">
        <w:rPr>
          <w:rFonts w:ascii="Verdana" w:hAnsi="Verdana" w:cs="Arial"/>
          <w:sz w:val="20"/>
          <w:szCs w:val="20"/>
        </w:rPr>
        <w:t xml:space="preserve">with </w:t>
      </w:r>
      <w:r w:rsidR="00B11BC2">
        <w:rPr>
          <w:rFonts w:ascii="Verdana" w:hAnsi="Verdana" w:cs="Arial"/>
          <w:sz w:val="20"/>
          <w:szCs w:val="20"/>
        </w:rPr>
        <w:t>the NDIS Program Manager or the Director of Operations.</w:t>
      </w:r>
    </w:p>
    <w:p w14:paraId="459CEA4B" w14:textId="3668E7E7" w:rsidR="00724136" w:rsidRDefault="00724136">
      <w:pPr>
        <w:spacing w:after="0" w:line="240" w:lineRule="auto"/>
        <w:rPr>
          <w:rFonts w:ascii="Verdana" w:hAnsi="Verdana" w:cs="Arial"/>
          <w:sz w:val="20"/>
          <w:szCs w:val="20"/>
        </w:rPr>
      </w:pPr>
      <w:r>
        <w:rPr>
          <w:rFonts w:ascii="Verdana" w:hAnsi="Verdana" w:cs="Arial"/>
          <w:sz w:val="20"/>
          <w:szCs w:val="20"/>
        </w:rPr>
        <w:br w:type="page"/>
      </w:r>
    </w:p>
    <w:p w14:paraId="58E95DB3" w14:textId="027311E3" w:rsidR="005D4CDE" w:rsidRPr="00CD332A" w:rsidRDefault="005D4CDE" w:rsidP="002E5BBE">
      <w:pPr>
        <w:pStyle w:val="ListParagraph"/>
        <w:numPr>
          <w:ilvl w:val="0"/>
          <w:numId w:val="18"/>
        </w:numPr>
        <w:spacing w:after="80" w:line="280" w:lineRule="exact"/>
        <w:ind w:left="426" w:right="141"/>
        <w:jc w:val="both"/>
        <w:rPr>
          <w:rFonts w:ascii="Verdana" w:hAnsi="Verdana" w:cs="Arial"/>
          <w:b/>
          <w:bCs/>
          <w:sz w:val="28"/>
          <w:szCs w:val="28"/>
        </w:rPr>
      </w:pPr>
      <w:r>
        <w:rPr>
          <w:rFonts w:ascii="Verdana" w:hAnsi="Verdana" w:cs="Arial"/>
          <w:b/>
          <w:bCs/>
          <w:sz w:val="28"/>
          <w:szCs w:val="28"/>
        </w:rPr>
        <w:t>Policy</w:t>
      </w:r>
    </w:p>
    <w:p w14:paraId="0667BB7A" w14:textId="77777777" w:rsidR="005E65A2" w:rsidRDefault="00C87C8C" w:rsidP="00D3518A">
      <w:pPr>
        <w:spacing w:after="0" w:line="280" w:lineRule="exact"/>
        <w:ind w:right="-1"/>
        <w:jc w:val="both"/>
        <w:rPr>
          <w:rFonts w:ascii="Verdana" w:hAnsi="Verdana" w:cs="Arial"/>
          <w:sz w:val="20"/>
          <w:szCs w:val="20"/>
        </w:rPr>
      </w:pPr>
      <w:r>
        <w:rPr>
          <w:rFonts w:ascii="Verdana" w:hAnsi="Verdana" w:cs="Arial"/>
          <w:sz w:val="20"/>
          <w:szCs w:val="20"/>
        </w:rPr>
        <w:t xml:space="preserve">The Junction is committed </w:t>
      </w:r>
      <w:r w:rsidR="005E27DD">
        <w:rPr>
          <w:rFonts w:ascii="Verdana" w:hAnsi="Verdana" w:cs="Arial"/>
          <w:sz w:val="20"/>
          <w:szCs w:val="20"/>
        </w:rPr>
        <w:t xml:space="preserve">ensuring that all participants have </w:t>
      </w:r>
      <w:r w:rsidR="008915F5">
        <w:rPr>
          <w:rFonts w:ascii="Verdana" w:hAnsi="Verdana" w:cs="Arial"/>
          <w:sz w:val="20"/>
          <w:szCs w:val="20"/>
        </w:rPr>
        <w:t xml:space="preserve">enough nutrition and hydration to maintain life and good </w:t>
      </w:r>
      <w:r w:rsidR="00035C1D">
        <w:rPr>
          <w:rFonts w:ascii="Verdana" w:hAnsi="Verdana" w:cs="Arial"/>
          <w:sz w:val="20"/>
          <w:szCs w:val="20"/>
        </w:rPr>
        <w:t>health</w:t>
      </w:r>
      <w:r w:rsidR="005A16E6">
        <w:rPr>
          <w:rFonts w:ascii="Verdana" w:hAnsi="Verdana" w:cs="Arial"/>
          <w:sz w:val="20"/>
          <w:szCs w:val="20"/>
        </w:rPr>
        <w:t>,</w:t>
      </w:r>
      <w:r w:rsidR="00035C1D">
        <w:rPr>
          <w:rFonts w:ascii="Verdana" w:hAnsi="Verdana" w:cs="Arial"/>
          <w:sz w:val="20"/>
          <w:szCs w:val="20"/>
        </w:rPr>
        <w:t xml:space="preserve"> and</w:t>
      </w:r>
      <w:r w:rsidR="008915F5">
        <w:rPr>
          <w:rFonts w:ascii="Verdana" w:hAnsi="Verdana" w:cs="Arial"/>
          <w:sz w:val="20"/>
          <w:szCs w:val="20"/>
        </w:rPr>
        <w:t xml:space="preserve"> reduce the ris</w:t>
      </w:r>
      <w:r w:rsidR="00FF7CCA">
        <w:rPr>
          <w:rFonts w:ascii="Verdana" w:hAnsi="Verdana" w:cs="Arial"/>
          <w:sz w:val="20"/>
          <w:szCs w:val="20"/>
        </w:rPr>
        <w:t>ks of malnutrition and dehydration</w:t>
      </w:r>
      <w:r w:rsidR="005A16E6">
        <w:rPr>
          <w:rFonts w:ascii="Verdana" w:hAnsi="Verdana" w:cs="Arial"/>
          <w:sz w:val="20"/>
          <w:szCs w:val="20"/>
        </w:rPr>
        <w:t xml:space="preserve">, and to providing participants </w:t>
      </w:r>
      <w:r w:rsidR="007A450C">
        <w:rPr>
          <w:rFonts w:ascii="Verdana" w:hAnsi="Verdana" w:cs="Arial"/>
          <w:sz w:val="20"/>
          <w:szCs w:val="20"/>
        </w:rPr>
        <w:t xml:space="preserve">with the support they require to eat and drink. </w:t>
      </w:r>
      <w:r w:rsidR="005E65A2">
        <w:rPr>
          <w:rFonts w:ascii="Verdana" w:hAnsi="Verdana" w:cs="Arial"/>
          <w:sz w:val="20"/>
          <w:szCs w:val="20"/>
        </w:rPr>
        <w:t xml:space="preserve"> </w:t>
      </w:r>
      <w:r w:rsidR="00B75ED3">
        <w:rPr>
          <w:rFonts w:ascii="Verdana" w:hAnsi="Verdana" w:cs="Arial"/>
          <w:sz w:val="20"/>
          <w:szCs w:val="20"/>
        </w:rPr>
        <w:t xml:space="preserve">The intake and assessment process (including review processes) will be used to identify participants who have chronic health </w:t>
      </w:r>
      <w:r w:rsidR="002A451D">
        <w:rPr>
          <w:rFonts w:ascii="Verdana" w:hAnsi="Verdana" w:cs="Arial"/>
          <w:sz w:val="20"/>
          <w:szCs w:val="20"/>
        </w:rPr>
        <w:t xml:space="preserve">conditions or health issues that require a tailored or modified diet. </w:t>
      </w:r>
    </w:p>
    <w:p w14:paraId="2BDC1349" w14:textId="77777777" w:rsidR="00205A12" w:rsidRDefault="00205A12" w:rsidP="00D3518A">
      <w:pPr>
        <w:spacing w:after="0" w:line="280" w:lineRule="exact"/>
        <w:ind w:right="-1"/>
        <w:jc w:val="both"/>
        <w:rPr>
          <w:rFonts w:ascii="Verdana" w:hAnsi="Verdana" w:cs="Arial"/>
          <w:sz w:val="20"/>
          <w:szCs w:val="20"/>
        </w:rPr>
      </w:pPr>
    </w:p>
    <w:p w14:paraId="1147EB33" w14:textId="074A812C" w:rsidR="00205A12" w:rsidRDefault="008612C9" w:rsidP="00D3518A">
      <w:pPr>
        <w:spacing w:after="0" w:line="280" w:lineRule="exact"/>
        <w:ind w:right="-1"/>
        <w:jc w:val="both"/>
        <w:rPr>
          <w:rFonts w:ascii="Verdana" w:hAnsi="Verdana" w:cs="Arial"/>
          <w:sz w:val="20"/>
          <w:szCs w:val="20"/>
        </w:rPr>
      </w:pPr>
      <w:r>
        <w:rPr>
          <w:rFonts w:ascii="Verdana" w:hAnsi="Verdana" w:cs="Arial"/>
          <w:sz w:val="20"/>
          <w:szCs w:val="20"/>
        </w:rPr>
        <w:t>Every participant will have i</w:t>
      </w:r>
      <w:r w:rsidR="002A451D">
        <w:rPr>
          <w:rFonts w:ascii="Verdana" w:hAnsi="Verdana" w:cs="Arial"/>
          <w:sz w:val="20"/>
          <w:szCs w:val="20"/>
        </w:rPr>
        <w:t>nformation about dietary needs</w:t>
      </w:r>
      <w:r w:rsidR="007C41D6">
        <w:rPr>
          <w:rFonts w:ascii="Verdana" w:hAnsi="Verdana" w:cs="Arial"/>
          <w:sz w:val="20"/>
          <w:szCs w:val="20"/>
        </w:rPr>
        <w:t>, habits and issues</w:t>
      </w:r>
      <w:r w:rsidR="002A451D">
        <w:rPr>
          <w:rFonts w:ascii="Verdana" w:hAnsi="Verdana" w:cs="Arial"/>
          <w:sz w:val="20"/>
          <w:szCs w:val="20"/>
        </w:rPr>
        <w:t xml:space="preserve"> captured</w:t>
      </w:r>
      <w:r w:rsidR="007C41D6">
        <w:rPr>
          <w:rFonts w:ascii="Verdana" w:hAnsi="Verdana" w:cs="Arial"/>
          <w:sz w:val="20"/>
          <w:szCs w:val="20"/>
        </w:rPr>
        <w:t xml:space="preserve"> </w:t>
      </w:r>
      <w:r>
        <w:rPr>
          <w:rFonts w:ascii="Verdana" w:hAnsi="Verdana" w:cs="Arial"/>
          <w:sz w:val="20"/>
          <w:szCs w:val="20"/>
        </w:rPr>
        <w:t xml:space="preserve">through the completion of </w:t>
      </w:r>
      <w:r w:rsidR="007C41D6">
        <w:rPr>
          <w:rFonts w:ascii="Verdana" w:hAnsi="Verdana" w:cs="Arial"/>
          <w:sz w:val="20"/>
          <w:szCs w:val="20"/>
        </w:rPr>
        <w:t xml:space="preserve">a </w:t>
      </w:r>
      <w:r w:rsidRPr="00205A12">
        <w:rPr>
          <w:rFonts w:ascii="Verdana" w:hAnsi="Verdana" w:cs="Arial"/>
          <w:b/>
          <w:bCs/>
          <w:sz w:val="20"/>
          <w:szCs w:val="20"/>
          <w:highlight w:val="yellow"/>
        </w:rPr>
        <w:t>nutrition and swallowing risk checklist</w:t>
      </w:r>
      <w:r>
        <w:rPr>
          <w:rFonts w:ascii="Verdana" w:hAnsi="Verdana" w:cs="Arial"/>
          <w:sz w:val="20"/>
          <w:szCs w:val="20"/>
        </w:rPr>
        <w:t xml:space="preserve"> </w:t>
      </w:r>
      <w:r w:rsidR="00A45616">
        <w:rPr>
          <w:rFonts w:ascii="Verdana" w:hAnsi="Verdana" w:cs="Arial"/>
          <w:sz w:val="20"/>
          <w:szCs w:val="20"/>
        </w:rPr>
        <w:t>(with results record</w:t>
      </w:r>
      <w:r w:rsidR="000E2D41">
        <w:rPr>
          <w:rFonts w:ascii="Verdana" w:hAnsi="Verdana" w:cs="Arial"/>
          <w:sz w:val="20"/>
          <w:szCs w:val="20"/>
        </w:rPr>
        <w:t>ed</w:t>
      </w:r>
      <w:r w:rsidR="00A45616">
        <w:rPr>
          <w:rFonts w:ascii="Verdana" w:hAnsi="Verdana" w:cs="Arial"/>
          <w:sz w:val="20"/>
          <w:szCs w:val="20"/>
        </w:rPr>
        <w:t xml:space="preserve"> in the </w:t>
      </w:r>
      <w:r w:rsidR="002A451D">
        <w:rPr>
          <w:rFonts w:ascii="Verdana" w:hAnsi="Verdana" w:cs="Arial"/>
          <w:sz w:val="20"/>
          <w:szCs w:val="20"/>
        </w:rPr>
        <w:t>participant’s</w:t>
      </w:r>
      <w:r w:rsidR="00755908">
        <w:rPr>
          <w:rFonts w:ascii="Verdana" w:hAnsi="Verdana" w:cs="Arial"/>
          <w:sz w:val="20"/>
          <w:szCs w:val="20"/>
        </w:rPr>
        <w:t xml:space="preserve"> support plan</w:t>
      </w:r>
      <w:r w:rsidR="00A45616">
        <w:rPr>
          <w:rFonts w:ascii="Verdana" w:hAnsi="Verdana" w:cs="Arial"/>
          <w:sz w:val="20"/>
          <w:szCs w:val="20"/>
        </w:rPr>
        <w:t xml:space="preserve">). </w:t>
      </w:r>
      <w:r w:rsidR="00153AC6">
        <w:rPr>
          <w:rFonts w:ascii="Verdana" w:hAnsi="Verdana" w:cs="Arial"/>
          <w:sz w:val="20"/>
          <w:szCs w:val="20"/>
        </w:rPr>
        <w:t>Every participant’s nutrition and swallowing checklist will be reviewed annually.</w:t>
      </w:r>
    </w:p>
    <w:p w14:paraId="0D4507C5" w14:textId="77777777" w:rsidR="004E3BAA" w:rsidRDefault="004E3BAA" w:rsidP="00D3518A">
      <w:pPr>
        <w:spacing w:after="0" w:line="280" w:lineRule="exact"/>
        <w:ind w:right="-1"/>
        <w:jc w:val="both"/>
        <w:rPr>
          <w:rFonts w:ascii="Verdana" w:hAnsi="Verdana" w:cs="Arial"/>
          <w:sz w:val="20"/>
          <w:szCs w:val="20"/>
        </w:rPr>
      </w:pPr>
    </w:p>
    <w:p w14:paraId="0363F3AD" w14:textId="77777777" w:rsidR="0055635B" w:rsidRPr="001645B6" w:rsidRDefault="0055635B" w:rsidP="0055635B">
      <w:pPr>
        <w:spacing w:after="0" w:line="280" w:lineRule="exact"/>
        <w:ind w:right="283"/>
        <w:jc w:val="both"/>
        <w:rPr>
          <w:rFonts w:ascii="Verdana" w:hAnsi="Verdana" w:cs="Arial"/>
          <w:b/>
          <w:bCs/>
          <w:sz w:val="20"/>
          <w:szCs w:val="20"/>
        </w:rPr>
      </w:pPr>
      <w:r w:rsidRPr="001645B6">
        <w:rPr>
          <w:rFonts w:ascii="Verdana" w:hAnsi="Verdana" w:cs="Arial"/>
          <w:b/>
          <w:bCs/>
          <w:sz w:val="20"/>
          <w:szCs w:val="20"/>
        </w:rPr>
        <w:t>Mealtime management plans</w:t>
      </w:r>
    </w:p>
    <w:p w14:paraId="2C87DABD" w14:textId="77777777" w:rsidR="0055635B" w:rsidRDefault="0055635B" w:rsidP="0055635B">
      <w:pPr>
        <w:spacing w:after="0" w:line="280" w:lineRule="exact"/>
        <w:ind w:right="-1"/>
        <w:jc w:val="both"/>
        <w:rPr>
          <w:rFonts w:ascii="Verdana" w:hAnsi="Verdana" w:cs="Arial"/>
          <w:sz w:val="20"/>
          <w:szCs w:val="20"/>
        </w:rPr>
      </w:pPr>
      <w:r>
        <w:rPr>
          <w:rFonts w:ascii="Verdana" w:hAnsi="Verdana" w:cs="Arial"/>
          <w:sz w:val="20"/>
          <w:szCs w:val="20"/>
        </w:rPr>
        <w:t>A Mealtime Management Plan (MMP)</w:t>
      </w:r>
      <w:r w:rsidRPr="00591466">
        <w:rPr>
          <w:rFonts w:ascii="Verdana" w:hAnsi="Verdana" w:cs="Arial"/>
          <w:sz w:val="20"/>
          <w:szCs w:val="20"/>
        </w:rPr>
        <w:t xml:space="preserve"> </w:t>
      </w:r>
      <w:r>
        <w:rPr>
          <w:rFonts w:ascii="Verdana" w:hAnsi="Verdana" w:cs="Arial"/>
          <w:sz w:val="20"/>
          <w:szCs w:val="20"/>
        </w:rPr>
        <w:t>is a plan which prescribes specific support recommendations for the participant to eat and drink in a safe and nutritious way. Developed by a health professional, the purpose of the MMP is to minimise risk to the participant.</w:t>
      </w:r>
    </w:p>
    <w:p w14:paraId="6F1FAF7E" w14:textId="77777777" w:rsidR="0055635B" w:rsidRDefault="0055635B" w:rsidP="00D3518A">
      <w:pPr>
        <w:spacing w:after="0" w:line="280" w:lineRule="exact"/>
        <w:ind w:right="-1"/>
        <w:jc w:val="both"/>
        <w:rPr>
          <w:rFonts w:ascii="Verdana" w:hAnsi="Verdana" w:cs="Arial"/>
          <w:sz w:val="20"/>
          <w:szCs w:val="20"/>
        </w:rPr>
      </w:pPr>
    </w:p>
    <w:p w14:paraId="4A61295F" w14:textId="1DA57254" w:rsidR="00755908" w:rsidRDefault="00A45616" w:rsidP="00D3518A">
      <w:pPr>
        <w:spacing w:after="0" w:line="280" w:lineRule="exact"/>
        <w:ind w:right="-1"/>
        <w:jc w:val="both"/>
        <w:rPr>
          <w:rFonts w:ascii="Verdana" w:hAnsi="Verdana" w:cs="Arial"/>
          <w:sz w:val="20"/>
          <w:szCs w:val="20"/>
        </w:rPr>
      </w:pPr>
      <w:r>
        <w:rPr>
          <w:rFonts w:ascii="Verdana" w:hAnsi="Verdana" w:cs="Arial"/>
          <w:sz w:val="20"/>
          <w:szCs w:val="20"/>
        </w:rPr>
        <w:t xml:space="preserve">Where </w:t>
      </w:r>
      <w:r w:rsidR="00755908">
        <w:rPr>
          <w:rFonts w:ascii="Verdana" w:hAnsi="Verdana" w:cs="Arial"/>
          <w:sz w:val="20"/>
          <w:szCs w:val="20"/>
        </w:rPr>
        <w:t>risk</w:t>
      </w:r>
      <w:r w:rsidR="00153AC6">
        <w:rPr>
          <w:rFonts w:ascii="Verdana" w:hAnsi="Verdana" w:cs="Arial"/>
          <w:sz w:val="20"/>
          <w:szCs w:val="20"/>
        </w:rPr>
        <w:t>s are</w:t>
      </w:r>
      <w:r w:rsidR="00755908">
        <w:rPr>
          <w:rFonts w:ascii="Verdana" w:hAnsi="Verdana" w:cs="Arial"/>
          <w:sz w:val="20"/>
          <w:szCs w:val="20"/>
        </w:rPr>
        <w:t xml:space="preserve"> identified</w:t>
      </w:r>
      <w:r w:rsidR="00503E48">
        <w:rPr>
          <w:rFonts w:ascii="Verdana" w:hAnsi="Verdana" w:cs="Arial"/>
          <w:sz w:val="20"/>
          <w:szCs w:val="20"/>
        </w:rPr>
        <w:t>, the participant will be supported to obtain a referral to an allied health specialist such as a dietician or speech pathologist to develop a personalised mealtime or diet plan.</w:t>
      </w:r>
      <w:r w:rsidR="001645B6">
        <w:rPr>
          <w:rFonts w:ascii="Verdana" w:hAnsi="Verdana" w:cs="Arial"/>
          <w:sz w:val="20"/>
          <w:szCs w:val="20"/>
        </w:rPr>
        <w:t xml:space="preserve"> Participants with chronic health conditions such as diabetes, or participants who experience allergies must also have tailored plans to ensure that </w:t>
      </w:r>
      <w:r w:rsidR="00205A12">
        <w:rPr>
          <w:rFonts w:ascii="Verdana" w:hAnsi="Verdana" w:cs="Arial"/>
          <w:sz w:val="20"/>
          <w:szCs w:val="20"/>
        </w:rPr>
        <w:t xml:space="preserve">their </w:t>
      </w:r>
      <w:r w:rsidR="001645B6">
        <w:rPr>
          <w:rFonts w:ascii="Verdana" w:hAnsi="Verdana" w:cs="Arial"/>
          <w:sz w:val="20"/>
          <w:szCs w:val="20"/>
        </w:rPr>
        <w:t>diet</w:t>
      </w:r>
      <w:r w:rsidR="00205A12">
        <w:rPr>
          <w:rFonts w:ascii="Verdana" w:hAnsi="Verdana" w:cs="Arial"/>
          <w:sz w:val="20"/>
          <w:szCs w:val="20"/>
        </w:rPr>
        <w:t xml:space="preserve"> i</w:t>
      </w:r>
      <w:r w:rsidR="001645B6">
        <w:rPr>
          <w:rFonts w:ascii="Verdana" w:hAnsi="Verdana" w:cs="Arial"/>
          <w:sz w:val="20"/>
          <w:szCs w:val="20"/>
        </w:rPr>
        <w:t>s supporting the participant’s health and wellbeing.</w:t>
      </w:r>
    </w:p>
    <w:p w14:paraId="037E784A" w14:textId="77777777" w:rsidR="00BE5026" w:rsidRDefault="00BE5026" w:rsidP="00D3518A">
      <w:pPr>
        <w:spacing w:after="0" w:line="280" w:lineRule="exact"/>
        <w:ind w:right="-1"/>
        <w:jc w:val="both"/>
        <w:rPr>
          <w:rFonts w:ascii="Verdana" w:hAnsi="Verdana" w:cs="Arial"/>
          <w:sz w:val="20"/>
          <w:szCs w:val="20"/>
        </w:rPr>
      </w:pPr>
    </w:p>
    <w:p w14:paraId="20506FA4" w14:textId="5502C7BC" w:rsidR="00BE5026" w:rsidRPr="00BE5026" w:rsidRDefault="00BE5026" w:rsidP="00BE5026">
      <w:pPr>
        <w:spacing w:after="0" w:line="280" w:lineRule="exact"/>
        <w:ind w:right="283"/>
        <w:jc w:val="both"/>
        <w:rPr>
          <w:rFonts w:ascii="Verdana" w:hAnsi="Verdana" w:cs="Arial"/>
          <w:sz w:val="20"/>
          <w:szCs w:val="20"/>
        </w:rPr>
      </w:pPr>
      <w:r>
        <w:rPr>
          <w:rFonts w:ascii="Verdana" w:hAnsi="Verdana" w:cs="Arial"/>
          <w:sz w:val="20"/>
          <w:szCs w:val="20"/>
        </w:rPr>
        <w:t>U</w:t>
      </w:r>
      <w:r w:rsidRPr="00BE5026">
        <w:rPr>
          <w:rFonts w:ascii="Verdana" w:hAnsi="Verdana" w:cs="Arial"/>
          <w:sz w:val="20"/>
          <w:szCs w:val="20"/>
        </w:rPr>
        <w:t>nder the guidance of a qualified health professional</w:t>
      </w:r>
      <w:r>
        <w:rPr>
          <w:rFonts w:ascii="Verdana" w:hAnsi="Verdana" w:cs="Arial"/>
          <w:sz w:val="20"/>
          <w:szCs w:val="20"/>
        </w:rPr>
        <w:t xml:space="preserve"> staff will work with participants to </w:t>
      </w:r>
      <w:r w:rsidRPr="00BE5026">
        <w:rPr>
          <w:rFonts w:ascii="Verdana" w:hAnsi="Verdana" w:cs="Arial"/>
          <w:sz w:val="20"/>
          <w:szCs w:val="20"/>
        </w:rPr>
        <w:t>develop menus</w:t>
      </w:r>
      <w:r w:rsidR="00734B8D">
        <w:rPr>
          <w:rFonts w:ascii="Verdana" w:hAnsi="Verdana" w:cs="Arial"/>
          <w:sz w:val="20"/>
          <w:szCs w:val="20"/>
        </w:rPr>
        <w:t xml:space="preserve">, ensuring the participant is </w:t>
      </w:r>
      <w:r w:rsidRPr="00BE5026">
        <w:rPr>
          <w:rFonts w:ascii="Verdana" w:hAnsi="Verdana" w:cs="Arial"/>
          <w:sz w:val="20"/>
          <w:szCs w:val="20"/>
        </w:rPr>
        <w:t>consistently:</w:t>
      </w:r>
    </w:p>
    <w:p w14:paraId="37D815AB" w14:textId="29B1D6CF" w:rsidR="00734B8D" w:rsidRDefault="00BE5026" w:rsidP="007E3B0E">
      <w:pPr>
        <w:pStyle w:val="ListParagraph"/>
        <w:numPr>
          <w:ilvl w:val="0"/>
          <w:numId w:val="42"/>
        </w:numPr>
        <w:spacing w:after="0" w:line="280" w:lineRule="exact"/>
        <w:ind w:left="709" w:right="283"/>
        <w:jc w:val="both"/>
        <w:rPr>
          <w:rFonts w:ascii="Verdana" w:hAnsi="Verdana" w:cs="Arial"/>
          <w:sz w:val="20"/>
          <w:szCs w:val="20"/>
        </w:rPr>
      </w:pPr>
      <w:r w:rsidRPr="00734B8D">
        <w:rPr>
          <w:rFonts w:ascii="Verdana" w:hAnsi="Verdana" w:cs="Arial"/>
          <w:sz w:val="20"/>
          <w:szCs w:val="20"/>
        </w:rPr>
        <w:t>provided with nutritious meals that would reasonably be expected to be enjoyable, reflecting their preferences, their informed choice and any recommendations by an appropriately qualified health practitioner that are reflected in their mealtime</w:t>
      </w:r>
      <w:r>
        <w:t xml:space="preserve"> </w:t>
      </w:r>
      <w:r w:rsidRPr="00734B8D">
        <w:rPr>
          <w:rFonts w:ascii="Verdana" w:hAnsi="Verdana" w:cs="Arial"/>
          <w:sz w:val="20"/>
          <w:szCs w:val="20"/>
        </w:rPr>
        <w:t xml:space="preserve">management </w:t>
      </w:r>
      <w:proofErr w:type="gramStart"/>
      <w:r w:rsidRPr="00734B8D">
        <w:rPr>
          <w:rFonts w:ascii="Verdana" w:hAnsi="Verdana" w:cs="Arial"/>
          <w:sz w:val="20"/>
          <w:szCs w:val="20"/>
        </w:rPr>
        <w:t>plan</w:t>
      </w:r>
      <w:proofErr w:type="gramEnd"/>
    </w:p>
    <w:p w14:paraId="2BD49B8B" w14:textId="466BF81B" w:rsidR="00A760DA" w:rsidRDefault="00A760DA" w:rsidP="007E3B0E">
      <w:pPr>
        <w:pStyle w:val="ListParagraph"/>
        <w:numPr>
          <w:ilvl w:val="0"/>
          <w:numId w:val="42"/>
        </w:numPr>
        <w:spacing w:after="0" w:line="280" w:lineRule="exact"/>
        <w:ind w:left="709" w:right="283"/>
        <w:jc w:val="both"/>
        <w:rPr>
          <w:rFonts w:ascii="Verdana" w:hAnsi="Verdana" w:cs="Arial"/>
          <w:sz w:val="20"/>
          <w:szCs w:val="20"/>
        </w:rPr>
      </w:pPr>
      <w:r>
        <w:rPr>
          <w:rFonts w:ascii="Verdana" w:hAnsi="Verdana" w:cs="Arial"/>
          <w:sz w:val="20"/>
          <w:szCs w:val="20"/>
        </w:rPr>
        <w:t xml:space="preserve">conducted in the context of a person’s health needs, culture, </w:t>
      </w:r>
      <w:proofErr w:type="gramStart"/>
      <w:r>
        <w:rPr>
          <w:rFonts w:ascii="Verdana" w:hAnsi="Verdana" w:cs="Arial"/>
          <w:sz w:val="20"/>
          <w:szCs w:val="20"/>
        </w:rPr>
        <w:t>religion</w:t>
      </w:r>
      <w:proofErr w:type="gramEnd"/>
      <w:r>
        <w:rPr>
          <w:rFonts w:ascii="Verdana" w:hAnsi="Verdana" w:cs="Arial"/>
          <w:sz w:val="20"/>
          <w:szCs w:val="20"/>
        </w:rPr>
        <w:t xml:space="preserve"> and personal preferences</w:t>
      </w:r>
      <w:r>
        <w:rPr>
          <w:rFonts w:ascii="Verdana" w:hAnsi="Verdana" w:cs="Arial"/>
          <w:sz w:val="20"/>
          <w:szCs w:val="20"/>
        </w:rPr>
        <w:t>, and</w:t>
      </w:r>
    </w:p>
    <w:p w14:paraId="11DF0107" w14:textId="5AF9AFBF" w:rsidR="00BE5026" w:rsidRPr="00734B8D" w:rsidRDefault="00BE5026" w:rsidP="007E3B0E">
      <w:pPr>
        <w:pStyle w:val="ListParagraph"/>
        <w:numPr>
          <w:ilvl w:val="0"/>
          <w:numId w:val="42"/>
        </w:numPr>
        <w:spacing w:after="0" w:line="280" w:lineRule="exact"/>
        <w:ind w:left="709" w:right="283"/>
        <w:jc w:val="both"/>
        <w:rPr>
          <w:rFonts w:ascii="Verdana" w:hAnsi="Verdana" w:cs="Arial"/>
          <w:sz w:val="20"/>
          <w:szCs w:val="20"/>
        </w:rPr>
      </w:pPr>
      <w:r w:rsidRPr="00734B8D">
        <w:rPr>
          <w:rFonts w:ascii="Verdana" w:hAnsi="Verdana" w:cs="Arial"/>
          <w:sz w:val="20"/>
          <w:szCs w:val="20"/>
        </w:rPr>
        <w:t xml:space="preserve">supported to proactively manage risks if they have chronic health risks, such as swallowing difficulties, diabetes, anaphylaxis, food allergies, obesity or being </w:t>
      </w:r>
      <w:proofErr w:type="gramStart"/>
      <w:r w:rsidRPr="00734B8D">
        <w:rPr>
          <w:rFonts w:ascii="Verdana" w:hAnsi="Verdana" w:cs="Arial"/>
          <w:sz w:val="20"/>
          <w:szCs w:val="20"/>
        </w:rPr>
        <w:t>underweight</w:t>
      </w:r>
      <w:proofErr w:type="gramEnd"/>
      <w:r w:rsidRPr="00734B8D">
        <w:rPr>
          <w:rFonts w:ascii="Verdana" w:hAnsi="Verdana" w:cs="Arial"/>
          <w:sz w:val="20"/>
          <w:szCs w:val="20"/>
        </w:rPr>
        <w:t xml:space="preserve"> </w:t>
      </w:r>
    </w:p>
    <w:p w14:paraId="1EBEFF2F" w14:textId="77777777" w:rsidR="00BE5026" w:rsidRDefault="00BE5026" w:rsidP="00D3518A">
      <w:pPr>
        <w:spacing w:after="0" w:line="280" w:lineRule="exact"/>
        <w:ind w:right="-1"/>
        <w:jc w:val="both"/>
        <w:rPr>
          <w:rFonts w:ascii="Verdana" w:hAnsi="Verdana" w:cs="Arial"/>
          <w:sz w:val="20"/>
          <w:szCs w:val="20"/>
        </w:rPr>
      </w:pPr>
    </w:p>
    <w:p w14:paraId="104E9C83" w14:textId="6D2FFD5F" w:rsidR="00153AC6" w:rsidRDefault="00A760DA" w:rsidP="00D3518A">
      <w:pPr>
        <w:spacing w:after="0" w:line="280" w:lineRule="exact"/>
        <w:ind w:right="-1"/>
        <w:jc w:val="both"/>
        <w:rPr>
          <w:rFonts w:ascii="Verdana" w:hAnsi="Verdana" w:cs="Arial"/>
          <w:sz w:val="20"/>
          <w:szCs w:val="20"/>
        </w:rPr>
      </w:pPr>
      <w:r>
        <w:rPr>
          <w:rFonts w:ascii="Verdana" w:hAnsi="Verdana" w:cs="Arial"/>
          <w:sz w:val="20"/>
          <w:szCs w:val="20"/>
        </w:rPr>
        <w:t>Copies of the</w:t>
      </w:r>
      <w:r w:rsidR="006000FE">
        <w:rPr>
          <w:rFonts w:ascii="Verdana" w:hAnsi="Verdana" w:cs="Arial"/>
          <w:sz w:val="20"/>
          <w:szCs w:val="20"/>
        </w:rPr>
        <w:t xml:space="preserve"> MMP and any menus or diet plans are to be placed in participant files and communicated with all staff who provide support services to the participant.</w:t>
      </w:r>
    </w:p>
    <w:p w14:paraId="75112884" w14:textId="77777777" w:rsidR="00153AC6" w:rsidRDefault="00153AC6" w:rsidP="00D3518A">
      <w:pPr>
        <w:spacing w:after="0" w:line="280" w:lineRule="exact"/>
        <w:ind w:right="-1"/>
        <w:jc w:val="both"/>
        <w:rPr>
          <w:rFonts w:ascii="Verdana" w:hAnsi="Verdana" w:cs="Arial"/>
          <w:sz w:val="20"/>
          <w:szCs w:val="20"/>
        </w:rPr>
      </w:pPr>
    </w:p>
    <w:p w14:paraId="1CD67858" w14:textId="49BC947E" w:rsidR="00591466" w:rsidRPr="00F57DC5" w:rsidRDefault="00B25667" w:rsidP="00A760DA">
      <w:pPr>
        <w:spacing w:after="0" w:line="280" w:lineRule="exact"/>
        <w:ind w:right="-1"/>
        <w:jc w:val="both"/>
        <w:rPr>
          <w:rFonts w:ascii="Verdana" w:hAnsi="Verdana" w:cs="Arial"/>
          <w:sz w:val="20"/>
          <w:szCs w:val="20"/>
        </w:rPr>
      </w:pPr>
      <w:r>
        <w:rPr>
          <w:rFonts w:ascii="Verdana" w:hAnsi="Verdana" w:cs="Arial"/>
          <w:sz w:val="20"/>
          <w:szCs w:val="20"/>
        </w:rPr>
        <w:t xml:space="preserve">Staff </w:t>
      </w:r>
      <w:r w:rsidR="004E3BAA">
        <w:rPr>
          <w:rFonts w:ascii="Verdana" w:hAnsi="Verdana" w:cs="Arial"/>
          <w:sz w:val="20"/>
          <w:szCs w:val="20"/>
        </w:rPr>
        <w:t xml:space="preserve">will </w:t>
      </w:r>
      <w:r w:rsidR="000E2D41">
        <w:rPr>
          <w:rFonts w:ascii="Verdana" w:hAnsi="Verdana" w:cs="Arial"/>
          <w:sz w:val="20"/>
          <w:szCs w:val="20"/>
        </w:rPr>
        <w:t>always</w:t>
      </w:r>
      <w:r w:rsidR="004E3BAA">
        <w:rPr>
          <w:rFonts w:ascii="Verdana" w:hAnsi="Verdana" w:cs="Arial"/>
          <w:sz w:val="20"/>
          <w:szCs w:val="20"/>
        </w:rPr>
        <w:t xml:space="preserve"> </w:t>
      </w:r>
      <w:r w:rsidR="00F0068B">
        <w:rPr>
          <w:rFonts w:ascii="Verdana" w:hAnsi="Verdana" w:cs="Arial"/>
          <w:sz w:val="20"/>
          <w:szCs w:val="20"/>
        </w:rPr>
        <w:t xml:space="preserve">follow a participant's </w:t>
      </w:r>
      <w:r w:rsidR="004E3BAA">
        <w:rPr>
          <w:rFonts w:ascii="Verdana" w:hAnsi="Verdana" w:cs="Arial"/>
          <w:sz w:val="20"/>
          <w:szCs w:val="20"/>
        </w:rPr>
        <w:t>MMP</w:t>
      </w:r>
      <w:r w:rsidR="008A76E5">
        <w:rPr>
          <w:rFonts w:ascii="Verdana" w:hAnsi="Verdana" w:cs="Arial"/>
          <w:sz w:val="20"/>
          <w:szCs w:val="20"/>
        </w:rPr>
        <w:t xml:space="preserve">. </w:t>
      </w:r>
      <w:r w:rsidR="00A760DA">
        <w:rPr>
          <w:rFonts w:ascii="Verdana" w:hAnsi="Verdana" w:cs="Arial"/>
          <w:sz w:val="20"/>
          <w:szCs w:val="20"/>
        </w:rPr>
        <w:t xml:space="preserve">It is desirable for staff to </w:t>
      </w:r>
      <w:r w:rsidR="00591466" w:rsidRPr="00F57DC5">
        <w:rPr>
          <w:rFonts w:ascii="Verdana" w:hAnsi="Verdana" w:cs="Arial"/>
          <w:sz w:val="20"/>
          <w:szCs w:val="20"/>
        </w:rPr>
        <w:t>encourage participants to engage in good nutritional practices through participation in social and physical activities that promote good eating and a healthy lifestyle and include regular exercise.</w:t>
      </w:r>
    </w:p>
    <w:p w14:paraId="34A35C43" w14:textId="77777777" w:rsidR="00755908" w:rsidRDefault="00755908" w:rsidP="005D4CDE">
      <w:pPr>
        <w:spacing w:after="0" w:line="280" w:lineRule="exact"/>
        <w:ind w:left="360" w:right="283"/>
        <w:jc w:val="both"/>
        <w:rPr>
          <w:rFonts w:ascii="Verdana" w:hAnsi="Verdana" w:cs="Arial"/>
          <w:sz w:val="20"/>
          <w:szCs w:val="20"/>
        </w:rPr>
      </w:pPr>
    </w:p>
    <w:p w14:paraId="3ABA8E8F" w14:textId="59FAFC49" w:rsidR="00422854" w:rsidRPr="001645B6" w:rsidRDefault="00422854" w:rsidP="001308DC">
      <w:pPr>
        <w:spacing w:after="0" w:line="280" w:lineRule="exact"/>
        <w:ind w:right="283"/>
        <w:jc w:val="both"/>
        <w:rPr>
          <w:rFonts w:ascii="Verdana" w:hAnsi="Verdana" w:cs="Arial"/>
          <w:b/>
          <w:bCs/>
          <w:sz w:val="20"/>
          <w:szCs w:val="20"/>
        </w:rPr>
      </w:pPr>
      <w:r>
        <w:rPr>
          <w:rFonts w:ascii="Verdana" w:hAnsi="Verdana" w:cs="Arial"/>
          <w:b/>
          <w:bCs/>
          <w:sz w:val="20"/>
          <w:szCs w:val="20"/>
        </w:rPr>
        <w:t>Staff training</w:t>
      </w:r>
    </w:p>
    <w:p w14:paraId="7C93E138" w14:textId="1292E82D" w:rsidR="00205A12" w:rsidRDefault="00205A12" w:rsidP="00205A12">
      <w:pPr>
        <w:spacing w:after="0" w:line="280" w:lineRule="exact"/>
        <w:ind w:right="-1"/>
        <w:jc w:val="both"/>
        <w:rPr>
          <w:rFonts w:ascii="Verdana" w:hAnsi="Verdana" w:cs="Arial"/>
          <w:sz w:val="20"/>
          <w:szCs w:val="20"/>
        </w:rPr>
      </w:pPr>
      <w:r>
        <w:rPr>
          <w:rFonts w:ascii="Verdana" w:hAnsi="Verdana" w:cs="Arial"/>
          <w:sz w:val="20"/>
          <w:szCs w:val="20"/>
        </w:rPr>
        <w:t xml:space="preserve">Prior to the provision of support services, The Junction Clubhouse staff, including contractors and volunteers, will complete the NDIS </w:t>
      </w:r>
      <w:proofErr w:type="spellStart"/>
      <w:r>
        <w:rPr>
          <w:rFonts w:ascii="Verdana" w:hAnsi="Verdana" w:cs="Arial"/>
          <w:sz w:val="20"/>
          <w:szCs w:val="20"/>
        </w:rPr>
        <w:t>eModule</w:t>
      </w:r>
      <w:proofErr w:type="spellEnd"/>
      <w:r>
        <w:rPr>
          <w:rFonts w:ascii="Verdana" w:hAnsi="Verdana" w:cs="Arial"/>
          <w:sz w:val="20"/>
          <w:szCs w:val="20"/>
        </w:rPr>
        <w:t xml:space="preserve"> “</w:t>
      </w:r>
      <w:hyperlink r:id="rId15" w:history="1">
        <w:r w:rsidRPr="000656C3">
          <w:rPr>
            <w:rStyle w:val="Hyperlink"/>
            <w:rFonts w:ascii="Verdana" w:hAnsi="Verdana" w:cs="Arial"/>
            <w:sz w:val="20"/>
            <w:szCs w:val="20"/>
          </w:rPr>
          <w:t>Supporting Safe and Enjoyable Meals</w:t>
        </w:r>
      </w:hyperlink>
      <w:r>
        <w:rPr>
          <w:rFonts w:ascii="Verdana" w:hAnsi="Verdana" w:cs="Arial"/>
          <w:sz w:val="20"/>
          <w:szCs w:val="20"/>
        </w:rPr>
        <w:t>”</w:t>
      </w:r>
      <w:r>
        <w:rPr>
          <w:rFonts w:ascii="Verdana" w:hAnsi="Verdana" w:cs="Arial"/>
          <w:sz w:val="20"/>
          <w:szCs w:val="20"/>
        </w:rPr>
        <w:t xml:space="preserve"> and provide evidence of the completion of this module to the HR/Admin staff for saving to their personnel file.</w:t>
      </w:r>
    </w:p>
    <w:p w14:paraId="78910F14" w14:textId="77777777" w:rsidR="00205A12" w:rsidRDefault="00205A12" w:rsidP="00205A12">
      <w:pPr>
        <w:spacing w:after="0" w:line="280" w:lineRule="exact"/>
        <w:ind w:right="-1"/>
        <w:jc w:val="both"/>
        <w:rPr>
          <w:rFonts w:ascii="Verdana" w:hAnsi="Verdana" w:cs="Arial"/>
          <w:sz w:val="20"/>
          <w:szCs w:val="20"/>
        </w:rPr>
      </w:pPr>
    </w:p>
    <w:p w14:paraId="50340FDD" w14:textId="5603587F" w:rsidR="00205A12" w:rsidRDefault="00205A12" w:rsidP="00205A12">
      <w:pPr>
        <w:spacing w:after="0" w:line="280" w:lineRule="exact"/>
        <w:ind w:right="283"/>
        <w:jc w:val="both"/>
        <w:rPr>
          <w:rFonts w:ascii="Verdana" w:hAnsi="Verdana" w:cs="Arial"/>
          <w:sz w:val="20"/>
          <w:szCs w:val="20"/>
        </w:rPr>
      </w:pPr>
      <w:r>
        <w:rPr>
          <w:rFonts w:ascii="Verdana" w:hAnsi="Verdana" w:cs="Arial"/>
          <w:sz w:val="20"/>
          <w:szCs w:val="20"/>
        </w:rPr>
        <w:t>All staff, volunteers and contractors of The Junction Clubhouse are to obtain</w:t>
      </w:r>
      <w:r>
        <w:rPr>
          <w:rFonts w:ascii="Verdana" w:hAnsi="Verdana" w:cs="Arial"/>
          <w:sz w:val="20"/>
          <w:szCs w:val="20"/>
        </w:rPr>
        <w:t xml:space="preserve">, maintain, and provide evidence of </w:t>
      </w:r>
      <w:r>
        <w:rPr>
          <w:rFonts w:ascii="Verdana" w:hAnsi="Verdana" w:cs="Arial"/>
          <w:sz w:val="20"/>
          <w:szCs w:val="20"/>
        </w:rPr>
        <w:t>current certification in First Aid, Basic Life Support and Cardiopulmonary Resuscitation.</w:t>
      </w:r>
    </w:p>
    <w:p w14:paraId="0C7426EF" w14:textId="77777777" w:rsidR="00205A12" w:rsidRDefault="00205A12" w:rsidP="001308DC">
      <w:pPr>
        <w:spacing w:after="0" w:line="280" w:lineRule="exact"/>
        <w:ind w:right="283"/>
        <w:jc w:val="both"/>
        <w:rPr>
          <w:rFonts w:ascii="Verdana" w:hAnsi="Verdana" w:cs="Arial"/>
          <w:sz w:val="20"/>
          <w:szCs w:val="20"/>
        </w:rPr>
      </w:pPr>
    </w:p>
    <w:p w14:paraId="19C1093B" w14:textId="31C5CDC7" w:rsidR="00C87C8C" w:rsidRDefault="00422854" w:rsidP="001308DC">
      <w:pPr>
        <w:spacing w:after="0" w:line="280" w:lineRule="exact"/>
        <w:ind w:right="283"/>
        <w:jc w:val="both"/>
        <w:rPr>
          <w:rFonts w:ascii="Verdana" w:hAnsi="Verdana" w:cs="Arial"/>
          <w:sz w:val="20"/>
          <w:szCs w:val="20"/>
        </w:rPr>
      </w:pPr>
      <w:r>
        <w:rPr>
          <w:rFonts w:ascii="Verdana" w:hAnsi="Verdana" w:cs="Arial"/>
          <w:sz w:val="20"/>
          <w:szCs w:val="20"/>
        </w:rPr>
        <w:t>The Junction staff will be trained and supported to understand how each participant’s mealtime management plan is implemented. This includes:</w:t>
      </w:r>
    </w:p>
    <w:p w14:paraId="0BB09459" w14:textId="5DBBDECE" w:rsidR="005F45D8" w:rsidRDefault="005F45D8" w:rsidP="001308DC">
      <w:pPr>
        <w:pStyle w:val="ListParagraph"/>
        <w:numPr>
          <w:ilvl w:val="0"/>
          <w:numId w:val="36"/>
        </w:numPr>
        <w:spacing w:after="0" w:line="280" w:lineRule="exact"/>
        <w:ind w:left="567" w:right="283"/>
        <w:jc w:val="both"/>
        <w:rPr>
          <w:rFonts w:ascii="Verdana" w:hAnsi="Verdana" w:cs="Arial"/>
          <w:sz w:val="20"/>
          <w:szCs w:val="20"/>
        </w:rPr>
      </w:pPr>
      <w:r>
        <w:rPr>
          <w:rFonts w:ascii="Verdana" w:hAnsi="Verdana" w:cs="Arial"/>
          <w:sz w:val="20"/>
          <w:szCs w:val="20"/>
        </w:rPr>
        <w:t>How to read, interpret, understand</w:t>
      </w:r>
      <w:r w:rsidR="001308DC">
        <w:rPr>
          <w:rFonts w:ascii="Verdana" w:hAnsi="Verdana" w:cs="Arial"/>
          <w:sz w:val="20"/>
          <w:szCs w:val="20"/>
        </w:rPr>
        <w:t>,</w:t>
      </w:r>
      <w:r>
        <w:rPr>
          <w:rFonts w:ascii="Verdana" w:hAnsi="Verdana" w:cs="Arial"/>
          <w:sz w:val="20"/>
          <w:szCs w:val="20"/>
        </w:rPr>
        <w:t xml:space="preserve"> and implement mealtime management plans</w:t>
      </w:r>
    </w:p>
    <w:p w14:paraId="4C098A29" w14:textId="2AF6F544" w:rsidR="00DD3A7E" w:rsidRDefault="005E10C3" w:rsidP="001308DC">
      <w:pPr>
        <w:pStyle w:val="ListParagraph"/>
        <w:numPr>
          <w:ilvl w:val="0"/>
          <w:numId w:val="36"/>
        </w:numPr>
        <w:spacing w:after="0" w:line="280" w:lineRule="exact"/>
        <w:ind w:left="567" w:right="283"/>
        <w:jc w:val="both"/>
        <w:rPr>
          <w:rFonts w:ascii="Verdana" w:hAnsi="Verdana" w:cs="Arial"/>
          <w:sz w:val="20"/>
          <w:szCs w:val="20"/>
        </w:rPr>
      </w:pPr>
      <w:r>
        <w:rPr>
          <w:rFonts w:ascii="Verdana" w:hAnsi="Verdana" w:cs="Arial"/>
          <w:sz w:val="20"/>
          <w:szCs w:val="20"/>
        </w:rPr>
        <w:t>The s</w:t>
      </w:r>
      <w:r w:rsidR="00DD3A7E">
        <w:rPr>
          <w:rFonts w:ascii="Verdana" w:hAnsi="Verdana" w:cs="Arial"/>
          <w:sz w:val="20"/>
          <w:szCs w:val="20"/>
        </w:rPr>
        <w:t xml:space="preserve">igns and symptoms of swallowing and feeding </w:t>
      </w:r>
      <w:proofErr w:type="gramStart"/>
      <w:r w:rsidR="00DD3A7E">
        <w:rPr>
          <w:rFonts w:ascii="Verdana" w:hAnsi="Verdana" w:cs="Arial"/>
          <w:sz w:val="20"/>
          <w:szCs w:val="20"/>
        </w:rPr>
        <w:t>difficulties</w:t>
      </w:r>
      <w:proofErr w:type="gramEnd"/>
    </w:p>
    <w:p w14:paraId="4BDB3BDB" w14:textId="43D3BE49" w:rsidR="00422854" w:rsidRDefault="005E10C3" w:rsidP="001308DC">
      <w:pPr>
        <w:pStyle w:val="ListParagraph"/>
        <w:numPr>
          <w:ilvl w:val="0"/>
          <w:numId w:val="36"/>
        </w:numPr>
        <w:spacing w:after="0" w:line="280" w:lineRule="exact"/>
        <w:ind w:left="567" w:right="283"/>
        <w:jc w:val="both"/>
        <w:rPr>
          <w:rFonts w:ascii="Verdana" w:hAnsi="Verdana" w:cs="Arial"/>
          <w:sz w:val="20"/>
          <w:szCs w:val="20"/>
        </w:rPr>
      </w:pPr>
      <w:r>
        <w:rPr>
          <w:rFonts w:ascii="Verdana" w:hAnsi="Verdana" w:cs="Arial"/>
          <w:sz w:val="20"/>
          <w:szCs w:val="20"/>
        </w:rPr>
        <w:t xml:space="preserve">Risks associated </w:t>
      </w:r>
      <w:r w:rsidR="007C2FB4">
        <w:rPr>
          <w:rFonts w:ascii="Verdana" w:hAnsi="Verdana" w:cs="Arial"/>
          <w:sz w:val="20"/>
          <w:szCs w:val="20"/>
        </w:rPr>
        <w:t xml:space="preserve">with eating and </w:t>
      </w:r>
      <w:proofErr w:type="gramStart"/>
      <w:r w:rsidR="007C2FB4">
        <w:rPr>
          <w:rFonts w:ascii="Verdana" w:hAnsi="Verdana" w:cs="Arial"/>
          <w:sz w:val="20"/>
          <w:szCs w:val="20"/>
        </w:rPr>
        <w:t>swallowing</w:t>
      </w:r>
      <w:proofErr w:type="gramEnd"/>
    </w:p>
    <w:p w14:paraId="51BCC588" w14:textId="07C1D9D0" w:rsidR="007C2FB4" w:rsidRDefault="007C2FB4" w:rsidP="001308DC">
      <w:pPr>
        <w:pStyle w:val="ListParagraph"/>
        <w:numPr>
          <w:ilvl w:val="0"/>
          <w:numId w:val="36"/>
        </w:numPr>
        <w:spacing w:after="0" w:line="280" w:lineRule="exact"/>
        <w:ind w:left="567" w:right="283"/>
        <w:jc w:val="both"/>
        <w:rPr>
          <w:rFonts w:ascii="Verdana" w:hAnsi="Verdana" w:cs="Arial"/>
          <w:sz w:val="20"/>
          <w:szCs w:val="20"/>
        </w:rPr>
      </w:pPr>
      <w:r>
        <w:rPr>
          <w:rFonts w:ascii="Verdana" w:hAnsi="Verdana" w:cs="Arial"/>
          <w:sz w:val="20"/>
          <w:szCs w:val="20"/>
        </w:rPr>
        <w:t xml:space="preserve">Risks associated with not following mealtime management </w:t>
      </w:r>
      <w:proofErr w:type="gramStart"/>
      <w:r>
        <w:rPr>
          <w:rFonts w:ascii="Verdana" w:hAnsi="Verdana" w:cs="Arial"/>
          <w:sz w:val="20"/>
          <w:szCs w:val="20"/>
        </w:rPr>
        <w:t>plans</w:t>
      </w:r>
      <w:proofErr w:type="gramEnd"/>
    </w:p>
    <w:p w14:paraId="1F1A4CE0" w14:textId="4B5C39C4" w:rsidR="0002745D" w:rsidRDefault="005906C0" w:rsidP="001308DC">
      <w:pPr>
        <w:pStyle w:val="ListParagraph"/>
        <w:numPr>
          <w:ilvl w:val="0"/>
          <w:numId w:val="36"/>
        </w:numPr>
        <w:spacing w:after="0" w:line="280" w:lineRule="exact"/>
        <w:ind w:left="567" w:right="283"/>
        <w:jc w:val="both"/>
        <w:rPr>
          <w:rFonts w:ascii="Verdana" w:hAnsi="Verdana" w:cs="Arial"/>
          <w:sz w:val="20"/>
          <w:szCs w:val="20"/>
        </w:rPr>
      </w:pPr>
      <w:r>
        <w:rPr>
          <w:rFonts w:ascii="Verdana" w:hAnsi="Verdana" w:cs="Arial"/>
          <w:sz w:val="20"/>
          <w:szCs w:val="20"/>
        </w:rPr>
        <w:t>Preparing and providing safe meals with participants that would reasonably be expected to be enjoyable</w:t>
      </w:r>
      <w:r w:rsidR="0050031D">
        <w:rPr>
          <w:rFonts w:ascii="Verdana" w:hAnsi="Verdana" w:cs="Arial"/>
          <w:sz w:val="20"/>
          <w:szCs w:val="20"/>
        </w:rPr>
        <w:t xml:space="preserve"> (including food preparation requirements and methods for common conditions – e.g., people with dysphagia)</w:t>
      </w:r>
    </w:p>
    <w:p w14:paraId="21FEB20D" w14:textId="7AC19FA5" w:rsidR="00C36342" w:rsidRDefault="00C36342" w:rsidP="001308DC">
      <w:pPr>
        <w:pStyle w:val="ListParagraph"/>
        <w:numPr>
          <w:ilvl w:val="0"/>
          <w:numId w:val="36"/>
        </w:numPr>
        <w:spacing w:after="0" w:line="280" w:lineRule="exact"/>
        <w:ind w:left="567" w:right="283"/>
        <w:jc w:val="both"/>
        <w:rPr>
          <w:rFonts w:ascii="Verdana" w:hAnsi="Verdana" w:cs="Arial"/>
          <w:sz w:val="20"/>
          <w:szCs w:val="20"/>
        </w:rPr>
      </w:pPr>
      <w:r>
        <w:rPr>
          <w:rFonts w:ascii="Verdana" w:hAnsi="Verdana" w:cs="Arial"/>
          <w:sz w:val="20"/>
          <w:szCs w:val="20"/>
        </w:rPr>
        <w:t xml:space="preserve">Mealtime preparation and </w:t>
      </w:r>
      <w:r w:rsidR="009341EE">
        <w:rPr>
          <w:rFonts w:ascii="Verdana" w:hAnsi="Verdana" w:cs="Arial"/>
          <w:sz w:val="20"/>
          <w:szCs w:val="20"/>
        </w:rPr>
        <w:t>ingestion</w:t>
      </w:r>
      <w:r>
        <w:rPr>
          <w:rFonts w:ascii="Verdana" w:hAnsi="Verdana" w:cs="Arial"/>
          <w:sz w:val="20"/>
          <w:szCs w:val="20"/>
        </w:rPr>
        <w:t xml:space="preserve"> procedures for individual participants</w:t>
      </w:r>
    </w:p>
    <w:p w14:paraId="5CD023BA" w14:textId="0EC9316A" w:rsidR="005F6B81" w:rsidRDefault="005F6B81" w:rsidP="001308DC">
      <w:pPr>
        <w:pStyle w:val="ListParagraph"/>
        <w:numPr>
          <w:ilvl w:val="0"/>
          <w:numId w:val="36"/>
        </w:numPr>
        <w:spacing w:after="0" w:line="280" w:lineRule="exact"/>
        <w:ind w:left="567" w:right="283"/>
        <w:jc w:val="both"/>
        <w:rPr>
          <w:rFonts w:ascii="Verdana" w:hAnsi="Verdana" w:cs="Arial"/>
          <w:sz w:val="20"/>
          <w:szCs w:val="20"/>
        </w:rPr>
      </w:pPr>
      <w:r>
        <w:rPr>
          <w:rFonts w:ascii="Verdana" w:hAnsi="Verdana" w:cs="Arial"/>
          <w:sz w:val="20"/>
          <w:szCs w:val="20"/>
        </w:rPr>
        <w:t xml:space="preserve">Awareness of procedures and methods for including medication in food where this is required by the plan, including an understand of crushable and non-crushable </w:t>
      </w:r>
      <w:proofErr w:type="gramStart"/>
      <w:r>
        <w:rPr>
          <w:rFonts w:ascii="Verdana" w:hAnsi="Verdana" w:cs="Arial"/>
          <w:sz w:val="20"/>
          <w:szCs w:val="20"/>
        </w:rPr>
        <w:t>medications</w:t>
      </w:r>
      <w:proofErr w:type="gramEnd"/>
    </w:p>
    <w:p w14:paraId="2F51669C" w14:textId="282B976B" w:rsidR="005906C0" w:rsidRDefault="0002745D" w:rsidP="001308DC">
      <w:pPr>
        <w:pStyle w:val="ListParagraph"/>
        <w:numPr>
          <w:ilvl w:val="0"/>
          <w:numId w:val="36"/>
        </w:numPr>
        <w:spacing w:after="0" w:line="280" w:lineRule="exact"/>
        <w:ind w:left="567" w:right="283"/>
        <w:jc w:val="both"/>
        <w:rPr>
          <w:rFonts w:ascii="Verdana" w:hAnsi="Verdana" w:cs="Arial"/>
          <w:sz w:val="20"/>
          <w:szCs w:val="20"/>
        </w:rPr>
      </w:pPr>
      <w:r>
        <w:rPr>
          <w:rFonts w:ascii="Verdana" w:hAnsi="Verdana" w:cs="Arial"/>
          <w:sz w:val="20"/>
          <w:szCs w:val="20"/>
        </w:rPr>
        <w:t>P</w:t>
      </w:r>
      <w:r w:rsidR="005906C0">
        <w:rPr>
          <w:rFonts w:ascii="Verdana" w:hAnsi="Verdana" w:cs="Arial"/>
          <w:sz w:val="20"/>
          <w:szCs w:val="20"/>
        </w:rPr>
        <w:t>roactively managin</w:t>
      </w:r>
      <w:r>
        <w:rPr>
          <w:rFonts w:ascii="Verdana" w:hAnsi="Verdana" w:cs="Arial"/>
          <w:sz w:val="20"/>
          <w:szCs w:val="20"/>
        </w:rPr>
        <w:t>g emerging and chronic health risks related to mealtime</w:t>
      </w:r>
      <w:r w:rsidR="003C48BB">
        <w:rPr>
          <w:rFonts w:ascii="Verdana" w:hAnsi="Verdana" w:cs="Arial"/>
          <w:sz w:val="20"/>
          <w:szCs w:val="20"/>
        </w:rPr>
        <w:t xml:space="preserve"> difficulties, including how to seek help to manage such </w:t>
      </w:r>
      <w:proofErr w:type="gramStart"/>
      <w:r w:rsidR="003C48BB">
        <w:rPr>
          <w:rFonts w:ascii="Verdana" w:hAnsi="Verdana" w:cs="Arial"/>
          <w:sz w:val="20"/>
          <w:szCs w:val="20"/>
        </w:rPr>
        <w:t>risks</w:t>
      </w:r>
      <w:proofErr w:type="gramEnd"/>
    </w:p>
    <w:p w14:paraId="29303E78" w14:textId="2E76605E" w:rsidR="00231A97" w:rsidRDefault="00231A97" w:rsidP="001308DC">
      <w:pPr>
        <w:pStyle w:val="ListParagraph"/>
        <w:numPr>
          <w:ilvl w:val="0"/>
          <w:numId w:val="36"/>
        </w:numPr>
        <w:spacing w:after="0" w:line="280" w:lineRule="exact"/>
        <w:ind w:left="567" w:right="283"/>
        <w:jc w:val="both"/>
        <w:rPr>
          <w:rFonts w:ascii="Verdana" w:hAnsi="Verdana" w:cs="Arial"/>
          <w:sz w:val="20"/>
          <w:szCs w:val="20"/>
        </w:rPr>
      </w:pPr>
      <w:r>
        <w:rPr>
          <w:rFonts w:ascii="Verdana" w:hAnsi="Verdana" w:cs="Arial"/>
          <w:sz w:val="20"/>
          <w:szCs w:val="20"/>
        </w:rPr>
        <w:t xml:space="preserve">Foods that the participant is not to </w:t>
      </w:r>
      <w:proofErr w:type="gramStart"/>
      <w:r>
        <w:rPr>
          <w:rFonts w:ascii="Verdana" w:hAnsi="Verdana" w:cs="Arial"/>
          <w:sz w:val="20"/>
          <w:szCs w:val="20"/>
        </w:rPr>
        <w:t>consume</w:t>
      </w:r>
      <w:proofErr w:type="gramEnd"/>
    </w:p>
    <w:p w14:paraId="72A315F3" w14:textId="4F9FDEBC" w:rsidR="005C534B" w:rsidRDefault="005C534B" w:rsidP="001308DC">
      <w:pPr>
        <w:pStyle w:val="ListParagraph"/>
        <w:numPr>
          <w:ilvl w:val="0"/>
          <w:numId w:val="36"/>
        </w:numPr>
        <w:spacing w:after="0" w:line="280" w:lineRule="exact"/>
        <w:ind w:left="567" w:right="283"/>
        <w:jc w:val="both"/>
        <w:rPr>
          <w:rFonts w:ascii="Verdana" w:hAnsi="Verdana" w:cs="Arial"/>
          <w:sz w:val="20"/>
          <w:szCs w:val="20"/>
        </w:rPr>
      </w:pPr>
      <w:r>
        <w:rPr>
          <w:rFonts w:ascii="Verdana" w:hAnsi="Verdana" w:cs="Arial"/>
          <w:sz w:val="20"/>
          <w:szCs w:val="20"/>
        </w:rPr>
        <w:t xml:space="preserve">Common terminology related to mealtime </w:t>
      </w:r>
      <w:r w:rsidR="008E6FD9">
        <w:rPr>
          <w:rFonts w:ascii="Verdana" w:hAnsi="Verdana" w:cs="Arial"/>
          <w:sz w:val="20"/>
          <w:szCs w:val="20"/>
        </w:rPr>
        <w:t xml:space="preserve">preparation and modified </w:t>
      </w:r>
      <w:proofErr w:type="gramStart"/>
      <w:r w:rsidR="008E6FD9">
        <w:rPr>
          <w:rFonts w:ascii="Verdana" w:hAnsi="Verdana" w:cs="Arial"/>
          <w:sz w:val="20"/>
          <w:szCs w:val="20"/>
        </w:rPr>
        <w:t>meals</w:t>
      </w:r>
      <w:proofErr w:type="gramEnd"/>
    </w:p>
    <w:p w14:paraId="3CE9B0A8" w14:textId="74E9C607" w:rsidR="008E6FD9" w:rsidRDefault="008E6FD9" w:rsidP="001308DC">
      <w:pPr>
        <w:pStyle w:val="ListParagraph"/>
        <w:numPr>
          <w:ilvl w:val="0"/>
          <w:numId w:val="36"/>
        </w:numPr>
        <w:spacing w:after="0" w:line="280" w:lineRule="exact"/>
        <w:ind w:left="567" w:right="283"/>
        <w:jc w:val="both"/>
        <w:rPr>
          <w:rFonts w:ascii="Verdana" w:hAnsi="Verdana" w:cs="Arial"/>
          <w:sz w:val="20"/>
          <w:szCs w:val="20"/>
        </w:rPr>
      </w:pPr>
      <w:r>
        <w:rPr>
          <w:rFonts w:ascii="Verdana" w:hAnsi="Verdana" w:cs="Arial"/>
          <w:sz w:val="20"/>
          <w:szCs w:val="20"/>
        </w:rPr>
        <w:t>Food storage protocols in accordance with health standards</w:t>
      </w:r>
    </w:p>
    <w:p w14:paraId="1FC0DA6A" w14:textId="49A106D1" w:rsidR="008E6FD9" w:rsidRDefault="008E6FD9" w:rsidP="001308DC">
      <w:pPr>
        <w:pStyle w:val="ListParagraph"/>
        <w:numPr>
          <w:ilvl w:val="0"/>
          <w:numId w:val="36"/>
        </w:numPr>
        <w:spacing w:after="0" w:line="280" w:lineRule="exact"/>
        <w:ind w:left="567" w:right="283"/>
        <w:jc w:val="both"/>
        <w:rPr>
          <w:rFonts w:ascii="Verdana" w:hAnsi="Verdana" w:cs="Arial"/>
          <w:sz w:val="20"/>
          <w:szCs w:val="20"/>
        </w:rPr>
      </w:pPr>
      <w:r>
        <w:rPr>
          <w:rFonts w:ascii="Verdana" w:hAnsi="Verdana" w:cs="Arial"/>
          <w:sz w:val="20"/>
          <w:szCs w:val="20"/>
        </w:rPr>
        <w:t xml:space="preserve">Labelling requirements so that meals for participants can be easily identified and differentiated from meals not to be provided to the </w:t>
      </w:r>
      <w:proofErr w:type="gramStart"/>
      <w:r>
        <w:rPr>
          <w:rFonts w:ascii="Verdana" w:hAnsi="Verdana" w:cs="Arial"/>
          <w:sz w:val="20"/>
          <w:szCs w:val="20"/>
        </w:rPr>
        <w:t>participant</w:t>
      </w:r>
      <w:proofErr w:type="gramEnd"/>
    </w:p>
    <w:p w14:paraId="22C954FD" w14:textId="1171B453" w:rsidR="00231A97" w:rsidRPr="00954759" w:rsidRDefault="00231A97" w:rsidP="001308DC">
      <w:pPr>
        <w:pStyle w:val="ListParagraph"/>
        <w:numPr>
          <w:ilvl w:val="0"/>
          <w:numId w:val="36"/>
        </w:numPr>
        <w:spacing w:after="0" w:line="280" w:lineRule="exact"/>
        <w:ind w:left="567" w:right="283"/>
        <w:jc w:val="both"/>
        <w:rPr>
          <w:rFonts w:ascii="Verdana" w:hAnsi="Verdana" w:cs="Arial"/>
          <w:sz w:val="20"/>
          <w:szCs w:val="20"/>
        </w:rPr>
      </w:pPr>
      <w:r>
        <w:rPr>
          <w:rFonts w:ascii="Verdana" w:hAnsi="Verdana" w:cs="Arial"/>
          <w:sz w:val="20"/>
          <w:szCs w:val="20"/>
        </w:rPr>
        <w:t xml:space="preserve">Ensuring the participant is supported to eat in the correct posture or seating </w:t>
      </w:r>
      <w:proofErr w:type="gramStart"/>
      <w:r>
        <w:rPr>
          <w:rFonts w:ascii="Verdana" w:hAnsi="Verdana" w:cs="Arial"/>
          <w:sz w:val="20"/>
          <w:szCs w:val="20"/>
        </w:rPr>
        <w:t>arrangements</w:t>
      </w:r>
      <w:proofErr w:type="gramEnd"/>
    </w:p>
    <w:p w14:paraId="38147A71" w14:textId="04AA1A25" w:rsidR="001F0756" w:rsidRDefault="001F0756" w:rsidP="005D4CDE">
      <w:pPr>
        <w:spacing w:after="0" w:line="280" w:lineRule="exact"/>
        <w:ind w:left="360" w:right="283"/>
        <w:jc w:val="both"/>
        <w:rPr>
          <w:rFonts w:ascii="Verdana" w:hAnsi="Verdana" w:cs="Arial"/>
          <w:sz w:val="20"/>
          <w:szCs w:val="20"/>
        </w:rPr>
      </w:pPr>
    </w:p>
    <w:p w14:paraId="39F2E226" w14:textId="2AA7A2C7" w:rsidR="005D4CDE" w:rsidRDefault="005D4CDE" w:rsidP="001308DC">
      <w:pPr>
        <w:pStyle w:val="ListParagraph"/>
        <w:numPr>
          <w:ilvl w:val="0"/>
          <w:numId w:val="18"/>
        </w:numPr>
        <w:spacing w:after="80" w:line="280" w:lineRule="exact"/>
        <w:ind w:left="426" w:right="141"/>
        <w:jc w:val="both"/>
        <w:rPr>
          <w:rFonts w:ascii="Verdana" w:hAnsi="Verdana" w:cs="Arial"/>
          <w:b/>
          <w:bCs/>
          <w:sz w:val="28"/>
          <w:szCs w:val="28"/>
        </w:rPr>
      </w:pPr>
      <w:r>
        <w:rPr>
          <w:rFonts w:ascii="Verdana" w:hAnsi="Verdana" w:cs="Arial"/>
          <w:b/>
          <w:bCs/>
          <w:sz w:val="28"/>
          <w:szCs w:val="28"/>
        </w:rPr>
        <w:t>Procedures</w:t>
      </w:r>
    </w:p>
    <w:p w14:paraId="1207976F" w14:textId="5034D55A" w:rsidR="001308DC" w:rsidRDefault="001308DC" w:rsidP="00D3518A">
      <w:pPr>
        <w:spacing w:after="0" w:line="280" w:lineRule="exact"/>
        <w:ind w:right="-1"/>
        <w:jc w:val="both"/>
        <w:rPr>
          <w:rFonts w:ascii="Verdana" w:hAnsi="Verdana" w:cs="Arial"/>
          <w:sz w:val="20"/>
          <w:szCs w:val="20"/>
        </w:rPr>
      </w:pPr>
      <w:r w:rsidRPr="001308DC">
        <w:rPr>
          <w:rFonts w:ascii="Verdana" w:hAnsi="Verdana" w:cs="Arial"/>
          <w:sz w:val="20"/>
          <w:szCs w:val="20"/>
        </w:rPr>
        <w:t xml:space="preserve">The Junction staff </w:t>
      </w:r>
      <w:r>
        <w:rPr>
          <w:rFonts w:ascii="Verdana" w:hAnsi="Verdana" w:cs="Arial"/>
          <w:sz w:val="20"/>
          <w:szCs w:val="20"/>
        </w:rPr>
        <w:t xml:space="preserve">are expected to read the following </w:t>
      </w:r>
      <w:r w:rsidR="00DF5378">
        <w:rPr>
          <w:rFonts w:ascii="Verdana" w:hAnsi="Verdana" w:cs="Arial"/>
          <w:sz w:val="20"/>
          <w:szCs w:val="20"/>
        </w:rPr>
        <w:t>procedures when supporting participants with mealtime management</w:t>
      </w:r>
      <w:r w:rsidR="004326B9">
        <w:rPr>
          <w:rFonts w:ascii="Verdana" w:hAnsi="Verdana" w:cs="Arial"/>
          <w:sz w:val="20"/>
          <w:szCs w:val="20"/>
        </w:rPr>
        <w:t>:</w:t>
      </w:r>
    </w:p>
    <w:p w14:paraId="32FDD9A1" w14:textId="6BA81633" w:rsidR="00C47ACE" w:rsidRPr="008E7201" w:rsidRDefault="00C47ACE" w:rsidP="001308DC">
      <w:pPr>
        <w:spacing w:after="0" w:line="280" w:lineRule="exact"/>
        <w:ind w:right="283"/>
        <w:jc w:val="both"/>
        <w:rPr>
          <w:rFonts w:ascii="Verdana" w:hAnsi="Verdana" w:cs="Arial"/>
          <w:sz w:val="16"/>
          <w:szCs w:val="16"/>
        </w:rPr>
      </w:pPr>
      <w:r w:rsidRPr="008E7201">
        <w:rPr>
          <w:rFonts w:ascii="Verdana" w:hAnsi="Verdana" w:cs="Arial"/>
          <w:sz w:val="16"/>
          <w:szCs w:val="16"/>
        </w:rPr>
        <w:t xml:space="preserve">From: </w:t>
      </w:r>
      <w:hyperlink r:id="rId16" w:history="1">
        <w:r w:rsidR="008E7201" w:rsidRPr="008E7201">
          <w:rPr>
            <w:rStyle w:val="Hyperlink"/>
            <w:rFonts w:ascii="Verdana" w:hAnsi="Verdana" w:cs="Arial"/>
            <w:sz w:val="16"/>
            <w:szCs w:val="16"/>
          </w:rPr>
          <w:t>Safe Swallowing Australia</w:t>
        </w:r>
      </w:hyperlink>
      <w:r w:rsidR="008E7201" w:rsidRPr="008E7201">
        <w:rPr>
          <w:rFonts w:ascii="Verdana" w:hAnsi="Verdana" w:cs="Arial"/>
          <w:sz w:val="16"/>
          <w:szCs w:val="16"/>
        </w:rPr>
        <w:t xml:space="preserve"> and </w:t>
      </w:r>
      <w:hyperlink r:id="rId17" w:history="1">
        <w:r w:rsidR="008E7201" w:rsidRPr="00553008">
          <w:rPr>
            <w:rStyle w:val="Hyperlink"/>
            <w:rFonts w:ascii="Verdana" w:hAnsi="Verdana" w:cs="Arial"/>
            <w:sz w:val="16"/>
            <w:szCs w:val="16"/>
          </w:rPr>
          <w:t>Queensland Health</w:t>
        </w:r>
      </w:hyperlink>
    </w:p>
    <w:p w14:paraId="44241E11" w14:textId="1FB88097" w:rsidR="004326B9" w:rsidRDefault="00F9399E" w:rsidP="00F9399E">
      <w:pPr>
        <w:pStyle w:val="ListParagraph"/>
        <w:numPr>
          <w:ilvl w:val="0"/>
          <w:numId w:val="37"/>
        </w:numPr>
        <w:spacing w:after="0" w:line="280" w:lineRule="exact"/>
        <w:ind w:right="283"/>
        <w:jc w:val="both"/>
        <w:rPr>
          <w:rFonts w:ascii="Verdana" w:hAnsi="Verdana" w:cs="Arial"/>
          <w:sz w:val="20"/>
          <w:szCs w:val="20"/>
        </w:rPr>
      </w:pPr>
      <w:r w:rsidRPr="00F9399E">
        <w:rPr>
          <w:rFonts w:ascii="Verdana" w:hAnsi="Verdana" w:cs="Arial"/>
          <w:sz w:val="20"/>
          <w:szCs w:val="20"/>
        </w:rPr>
        <w:t>What is dysphagia?</w:t>
      </w:r>
    </w:p>
    <w:p w14:paraId="54B23351" w14:textId="537033F2" w:rsidR="00F9399E" w:rsidRDefault="001E5AA5" w:rsidP="00F9399E">
      <w:pPr>
        <w:pStyle w:val="ListParagraph"/>
        <w:numPr>
          <w:ilvl w:val="1"/>
          <w:numId w:val="37"/>
        </w:numPr>
        <w:spacing w:after="0" w:line="280" w:lineRule="exact"/>
        <w:ind w:right="283"/>
        <w:jc w:val="both"/>
        <w:rPr>
          <w:rFonts w:ascii="Verdana" w:hAnsi="Verdana" w:cs="Arial"/>
          <w:sz w:val="20"/>
          <w:szCs w:val="20"/>
        </w:rPr>
      </w:pPr>
      <w:r>
        <w:rPr>
          <w:rFonts w:ascii="Verdana" w:hAnsi="Verdana" w:cs="Arial"/>
          <w:sz w:val="20"/>
          <w:szCs w:val="20"/>
        </w:rPr>
        <w:t>Signs of a swallowing problem</w:t>
      </w:r>
    </w:p>
    <w:p w14:paraId="34816999" w14:textId="2A68849C" w:rsidR="00C47ACE" w:rsidRDefault="00C47ACE" w:rsidP="00F9399E">
      <w:pPr>
        <w:pStyle w:val="ListParagraph"/>
        <w:numPr>
          <w:ilvl w:val="1"/>
          <w:numId w:val="37"/>
        </w:numPr>
        <w:spacing w:after="0" w:line="280" w:lineRule="exact"/>
        <w:ind w:right="283"/>
        <w:jc w:val="both"/>
        <w:rPr>
          <w:rFonts w:ascii="Verdana" w:hAnsi="Verdana" w:cs="Arial"/>
          <w:sz w:val="20"/>
          <w:szCs w:val="20"/>
        </w:rPr>
      </w:pPr>
      <w:r>
        <w:rPr>
          <w:rFonts w:ascii="Verdana" w:hAnsi="Verdana" w:cs="Arial"/>
          <w:sz w:val="20"/>
          <w:szCs w:val="20"/>
        </w:rPr>
        <w:t>How does a swallowing problem occur</w:t>
      </w:r>
      <w:r w:rsidR="00553008">
        <w:rPr>
          <w:rFonts w:ascii="Verdana" w:hAnsi="Verdana" w:cs="Arial"/>
          <w:sz w:val="20"/>
          <w:szCs w:val="20"/>
        </w:rPr>
        <w:t>?</w:t>
      </w:r>
    </w:p>
    <w:p w14:paraId="2A876360" w14:textId="48BA7858" w:rsidR="001E5AA5" w:rsidRDefault="00083AEC" w:rsidP="00F9399E">
      <w:pPr>
        <w:pStyle w:val="ListParagraph"/>
        <w:numPr>
          <w:ilvl w:val="1"/>
          <w:numId w:val="37"/>
        </w:numPr>
        <w:spacing w:after="0" w:line="280" w:lineRule="exact"/>
        <w:ind w:right="283"/>
        <w:jc w:val="both"/>
        <w:rPr>
          <w:rFonts w:ascii="Verdana" w:hAnsi="Verdana" w:cs="Arial"/>
          <w:sz w:val="20"/>
          <w:szCs w:val="20"/>
        </w:rPr>
      </w:pPr>
      <w:r>
        <w:rPr>
          <w:rFonts w:ascii="Verdana" w:hAnsi="Verdana" w:cs="Arial"/>
          <w:sz w:val="20"/>
          <w:szCs w:val="20"/>
        </w:rPr>
        <w:t>Management of</w:t>
      </w:r>
      <w:r w:rsidR="001E5AA5">
        <w:rPr>
          <w:rFonts w:ascii="Verdana" w:hAnsi="Verdana" w:cs="Arial"/>
          <w:sz w:val="20"/>
          <w:szCs w:val="20"/>
        </w:rPr>
        <w:t xml:space="preserve"> dysphagia</w:t>
      </w:r>
    </w:p>
    <w:p w14:paraId="14431076" w14:textId="7F5398A4" w:rsidR="006D2FB8" w:rsidRDefault="006D2FB8" w:rsidP="00F9399E">
      <w:pPr>
        <w:pStyle w:val="ListParagraph"/>
        <w:numPr>
          <w:ilvl w:val="1"/>
          <w:numId w:val="37"/>
        </w:numPr>
        <w:spacing w:after="0" w:line="280" w:lineRule="exact"/>
        <w:ind w:right="283"/>
        <w:jc w:val="both"/>
        <w:rPr>
          <w:rFonts w:ascii="Verdana" w:hAnsi="Verdana" w:cs="Arial"/>
          <w:sz w:val="20"/>
          <w:szCs w:val="20"/>
        </w:rPr>
      </w:pPr>
      <w:r>
        <w:rPr>
          <w:rFonts w:ascii="Verdana" w:hAnsi="Verdana" w:cs="Arial"/>
          <w:sz w:val="20"/>
          <w:szCs w:val="20"/>
        </w:rPr>
        <w:t xml:space="preserve">Tips to help someone with swallowing </w:t>
      </w:r>
      <w:proofErr w:type="gramStart"/>
      <w:r>
        <w:rPr>
          <w:rFonts w:ascii="Verdana" w:hAnsi="Verdana" w:cs="Arial"/>
          <w:sz w:val="20"/>
          <w:szCs w:val="20"/>
        </w:rPr>
        <w:t>difficulties</w:t>
      </w:r>
      <w:proofErr w:type="gramEnd"/>
    </w:p>
    <w:p w14:paraId="1349D30A" w14:textId="2A34556D" w:rsidR="00377CB0" w:rsidRDefault="00377CB0" w:rsidP="006B635A">
      <w:pPr>
        <w:pStyle w:val="ListParagraph"/>
        <w:numPr>
          <w:ilvl w:val="0"/>
          <w:numId w:val="37"/>
        </w:numPr>
        <w:spacing w:after="0" w:line="280" w:lineRule="exact"/>
        <w:ind w:right="283"/>
        <w:jc w:val="both"/>
        <w:rPr>
          <w:rFonts w:ascii="Verdana" w:hAnsi="Verdana" w:cs="Arial"/>
          <w:sz w:val="20"/>
          <w:szCs w:val="20"/>
        </w:rPr>
      </w:pPr>
      <w:r>
        <w:rPr>
          <w:rFonts w:ascii="Verdana" w:hAnsi="Verdana" w:cs="Arial"/>
          <w:sz w:val="20"/>
          <w:szCs w:val="20"/>
        </w:rPr>
        <w:t>Assisting with meals</w:t>
      </w:r>
    </w:p>
    <w:p w14:paraId="75FD3EBC" w14:textId="33CB8663" w:rsidR="006B635A" w:rsidRDefault="005245C4" w:rsidP="006B635A">
      <w:pPr>
        <w:pStyle w:val="ListParagraph"/>
        <w:numPr>
          <w:ilvl w:val="0"/>
          <w:numId w:val="37"/>
        </w:numPr>
        <w:spacing w:after="0" w:line="280" w:lineRule="exact"/>
        <w:ind w:right="283"/>
        <w:jc w:val="both"/>
        <w:rPr>
          <w:rFonts w:ascii="Verdana" w:hAnsi="Verdana" w:cs="Arial"/>
          <w:sz w:val="20"/>
          <w:szCs w:val="20"/>
        </w:rPr>
      </w:pPr>
      <w:r>
        <w:rPr>
          <w:rFonts w:ascii="Verdana" w:hAnsi="Verdana" w:cs="Arial"/>
          <w:sz w:val="20"/>
          <w:szCs w:val="20"/>
        </w:rPr>
        <w:t>Responding to coughing or choking</w:t>
      </w:r>
    </w:p>
    <w:p w14:paraId="0FBD8673" w14:textId="77777777" w:rsidR="005F7392" w:rsidRPr="006B635A" w:rsidRDefault="005F7392" w:rsidP="005F7392">
      <w:pPr>
        <w:pStyle w:val="ListParagraph"/>
        <w:spacing w:after="0" w:line="280" w:lineRule="exact"/>
        <w:ind w:right="283"/>
        <w:jc w:val="both"/>
        <w:rPr>
          <w:rFonts w:ascii="Verdana" w:hAnsi="Verdana" w:cs="Arial"/>
          <w:sz w:val="20"/>
          <w:szCs w:val="20"/>
        </w:rPr>
      </w:pPr>
    </w:p>
    <w:p w14:paraId="7754588D" w14:textId="1DEAC465" w:rsidR="00297BA3" w:rsidRDefault="006D493E" w:rsidP="00D06271">
      <w:pPr>
        <w:pStyle w:val="ListParagraph"/>
        <w:numPr>
          <w:ilvl w:val="1"/>
          <w:numId w:val="18"/>
        </w:numPr>
        <w:spacing w:after="0" w:line="280" w:lineRule="exact"/>
        <w:ind w:left="567" w:right="283" w:hanging="567"/>
        <w:jc w:val="both"/>
        <w:rPr>
          <w:rFonts w:ascii="Verdana" w:hAnsi="Verdana" w:cs="Arial"/>
          <w:b/>
          <w:bCs/>
          <w:sz w:val="20"/>
          <w:szCs w:val="20"/>
        </w:rPr>
      </w:pPr>
      <w:r>
        <w:rPr>
          <w:rFonts w:ascii="Verdana" w:hAnsi="Verdana" w:cs="Arial"/>
          <w:b/>
          <w:bCs/>
          <w:sz w:val="20"/>
          <w:szCs w:val="20"/>
        </w:rPr>
        <w:t>What is dysphagia?</w:t>
      </w:r>
    </w:p>
    <w:p w14:paraId="019D3CF0" w14:textId="77777777" w:rsidR="00A8433F" w:rsidRDefault="00A8433F" w:rsidP="00D3518A">
      <w:pPr>
        <w:spacing w:after="0" w:line="280" w:lineRule="exact"/>
        <w:ind w:right="-1"/>
        <w:jc w:val="both"/>
        <w:rPr>
          <w:rFonts w:ascii="Verdana" w:hAnsi="Verdana" w:cs="Arial"/>
          <w:sz w:val="20"/>
          <w:szCs w:val="20"/>
        </w:rPr>
      </w:pPr>
      <w:r w:rsidRPr="00351B3F">
        <w:rPr>
          <w:rFonts w:ascii="Verdana" w:hAnsi="Verdana" w:cs="Arial"/>
          <w:sz w:val="20"/>
          <w:szCs w:val="20"/>
        </w:rPr>
        <w:t xml:space="preserve">The swallowing system is a tube in which a series of pumps and valves move food and drink from the mouth to the stomach. In the throat, the tube branches in two directions; down one, the food and drinks pass into the </w:t>
      </w:r>
      <w:r w:rsidRPr="000003FD">
        <w:rPr>
          <w:rFonts w:ascii="Verdana" w:hAnsi="Verdana" w:cs="Arial"/>
          <w:i/>
          <w:iCs/>
          <w:sz w:val="20"/>
          <w:szCs w:val="20"/>
        </w:rPr>
        <w:t>oesophagus</w:t>
      </w:r>
      <w:r w:rsidRPr="00351B3F">
        <w:rPr>
          <w:rFonts w:ascii="Verdana" w:hAnsi="Verdana" w:cs="Arial"/>
          <w:sz w:val="20"/>
          <w:szCs w:val="20"/>
        </w:rPr>
        <w:t xml:space="preserve"> on their way to the </w:t>
      </w:r>
      <w:r w:rsidRPr="000003FD">
        <w:rPr>
          <w:rFonts w:ascii="Verdana" w:hAnsi="Verdana" w:cs="Arial"/>
          <w:i/>
          <w:iCs/>
          <w:sz w:val="20"/>
          <w:szCs w:val="20"/>
        </w:rPr>
        <w:t>stomach</w:t>
      </w:r>
      <w:r w:rsidRPr="00351B3F">
        <w:rPr>
          <w:rFonts w:ascii="Verdana" w:hAnsi="Verdana" w:cs="Arial"/>
          <w:sz w:val="20"/>
          <w:szCs w:val="20"/>
        </w:rPr>
        <w:t xml:space="preserve">, while the other branches off to the </w:t>
      </w:r>
      <w:r w:rsidRPr="000003FD">
        <w:rPr>
          <w:rFonts w:ascii="Verdana" w:hAnsi="Verdana" w:cs="Arial"/>
          <w:i/>
          <w:iCs/>
          <w:sz w:val="20"/>
          <w:szCs w:val="20"/>
        </w:rPr>
        <w:t>voice box and lungs</w:t>
      </w:r>
      <w:r w:rsidRPr="00351B3F">
        <w:rPr>
          <w:rFonts w:ascii="Verdana" w:hAnsi="Verdana" w:cs="Arial"/>
          <w:sz w:val="20"/>
          <w:szCs w:val="20"/>
        </w:rPr>
        <w:t xml:space="preserve"> and is used for </w:t>
      </w:r>
      <w:r w:rsidRPr="00BD6A6B">
        <w:rPr>
          <w:rFonts w:ascii="Verdana" w:hAnsi="Verdana" w:cs="Arial"/>
          <w:i/>
          <w:iCs/>
          <w:sz w:val="20"/>
          <w:szCs w:val="20"/>
        </w:rPr>
        <w:t>breathing</w:t>
      </w:r>
      <w:r w:rsidRPr="00351B3F">
        <w:rPr>
          <w:rFonts w:ascii="Verdana" w:hAnsi="Verdana" w:cs="Arial"/>
          <w:sz w:val="20"/>
          <w:szCs w:val="20"/>
        </w:rPr>
        <w:t>.</w:t>
      </w:r>
    </w:p>
    <w:p w14:paraId="2CABCE09" w14:textId="77777777" w:rsidR="00177B23" w:rsidRDefault="00177B23" w:rsidP="00D3518A">
      <w:pPr>
        <w:spacing w:after="0" w:line="280" w:lineRule="exact"/>
        <w:ind w:right="-1"/>
        <w:jc w:val="both"/>
        <w:rPr>
          <w:rFonts w:ascii="Verdana" w:hAnsi="Verdana" w:cs="Arial"/>
          <w:sz w:val="20"/>
          <w:szCs w:val="20"/>
        </w:rPr>
      </w:pPr>
    </w:p>
    <w:p w14:paraId="4FA5D778" w14:textId="4A11EC87" w:rsidR="00A95513" w:rsidRDefault="00A95513" w:rsidP="00D3518A">
      <w:pPr>
        <w:spacing w:after="0" w:line="280" w:lineRule="exact"/>
        <w:ind w:right="-1"/>
        <w:jc w:val="both"/>
        <w:rPr>
          <w:rFonts w:ascii="Verdana" w:hAnsi="Verdana" w:cs="Arial"/>
          <w:sz w:val="20"/>
          <w:szCs w:val="20"/>
        </w:rPr>
      </w:pPr>
      <w:r w:rsidRPr="00351B3F">
        <w:rPr>
          <w:rFonts w:ascii="Verdana" w:hAnsi="Verdana" w:cs="Arial"/>
          <w:sz w:val="20"/>
          <w:szCs w:val="20"/>
        </w:rPr>
        <w:t>With each swallow we hold our breath for around one second to make sure the food or drink travels down the correct tube to the stomach rather than the lungs. Swallowing uses 26 muscles and many nerves to coordinate the split-second timing needed to safely swallow</w:t>
      </w:r>
      <w:r w:rsidR="00BD6A6B">
        <w:rPr>
          <w:rFonts w:ascii="Verdana" w:hAnsi="Verdana" w:cs="Arial"/>
          <w:sz w:val="20"/>
          <w:szCs w:val="20"/>
        </w:rPr>
        <w:t>. M</w:t>
      </w:r>
      <w:r w:rsidRPr="00351B3F">
        <w:rPr>
          <w:rFonts w:ascii="Verdana" w:hAnsi="Verdana" w:cs="Arial"/>
          <w:sz w:val="20"/>
          <w:szCs w:val="20"/>
        </w:rPr>
        <w:t>istimed movements can lead to food or drink ‘going down the wrong way’. </w:t>
      </w:r>
    </w:p>
    <w:p w14:paraId="593558A0" w14:textId="77777777" w:rsidR="006F5562" w:rsidRDefault="00973007" w:rsidP="00D3518A">
      <w:pPr>
        <w:spacing w:after="0" w:line="280" w:lineRule="exact"/>
        <w:ind w:right="-1"/>
        <w:jc w:val="both"/>
        <w:rPr>
          <w:rFonts w:ascii="Verdana" w:hAnsi="Verdana" w:cs="Arial"/>
          <w:sz w:val="20"/>
          <w:szCs w:val="20"/>
        </w:rPr>
      </w:pPr>
      <w:r w:rsidRPr="00973007">
        <w:rPr>
          <w:rFonts w:ascii="Verdana" w:hAnsi="Verdana" w:cs="Arial"/>
          <w:sz w:val="20"/>
          <w:szCs w:val="20"/>
        </w:rPr>
        <w:t>Dysphagia is a term used to describe difficulty swallowing; meaning someone has difficulty chewing food, keeping food/liquid in their mouth</w:t>
      </w:r>
      <w:r w:rsidR="006F5562">
        <w:rPr>
          <w:rFonts w:ascii="Verdana" w:hAnsi="Verdana" w:cs="Arial"/>
          <w:sz w:val="20"/>
          <w:szCs w:val="20"/>
        </w:rPr>
        <w:t>,</w:t>
      </w:r>
      <w:r w:rsidRPr="00973007">
        <w:rPr>
          <w:rFonts w:ascii="Verdana" w:hAnsi="Verdana" w:cs="Arial"/>
          <w:sz w:val="20"/>
          <w:szCs w:val="20"/>
        </w:rPr>
        <w:t xml:space="preserve"> and/or difficulty drinking fluids safely. </w:t>
      </w:r>
    </w:p>
    <w:p w14:paraId="261CB07A" w14:textId="77777777" w:rsidR="00177B23" w:rsidRDefault="00177B23" w:rsidP="00D3518A">
      <w:pPr>
        <w:spacing w:after="0" w:line="280" w:lineRule="exact"/>
        <w:ind w:right="-1"/>
        <w:jc w:val="both"/>
        <w:rPr>
          <w:rFonts w:ascii="Verdana" w:hAnsi="Verdana" w:cs="Arial"/>
          <w:sz w:val="20"/>
          <w:szCs w:val="20"/>
        </w:rPr>
      </w:pPr>
    </w:p>
    <w:p w14:paraId="0632E6DD" w14:textId="560C04B0" w:rsidR="00973007" w:rsidRDefault="00973007" w:rsidP="00D3518A">
      <w:pPr>
        <w:spacing w:after="0" w:line="280" w:lineRule="exact"/>
        <w:ind w:right="-1"/>
        <w:jc w:val="both"/>
        <w:rPr>
          <w:rFonts w:ascii="Verdana" w:hAnsi="Verdana" w:cs="Arial"/>
          <w:sz w:val="20"/>
          <w:szCs w:val="20"/>
        </w:rPr>
      </w:pPr>
      <w:r w:rsidRPr="00973007">
        <w:rPr>
          <w:rFonts w:ascii="Verdana" w:hAnsi="Verdana" w:cs="Arial"/>
          <w:sz w:val="20"/>
          <w:szCs w:val="20"/>
        </w:rPr>
        <w:t xml:space="preserve">Difficulty with swallowing can lead to serious health complications, such as choking and pneumonia (whereby food and/or fluid can collect in the lungs), as well as poor nutrition and dehydration. There are many different causes of dysphagia, and </w:t>
      </w:r>
      <w:r w:rsidR="00456C48">
        <w:rPr>
          <w:rFonts w:ascii="Verdana" w:hAnsi="Verdana" w:cs="Arial"/>
          <w:sz w:val="20"/>
          <w:szCs w:val="20"/>
        </w:rPr>
        <w:t>it</w:t>
      </w:r>
      <w:r w:rsidRPr="00973007">
        <w:rPr>
          <w:rFonts w:ascii="Verdana" w:hAnsi="Verdana" w:cs="Arial"/>
          <w:sz w:val="20"/>
          <w:szCs w:val="20"/>
        </w:rPr>
        <w:t xml:space="preserve"> may be temporary or long term.</w:t>
      </w:r>
    </w:p>
    <w:p w14:paraId="4900B01D" w14:textId="77777777" w:rsidR="00083AEC" w:rsidRDefault="00083AEC" w:rsidP="00D3518A">
      <w:pPr>
        <w:spacing w:after="0" w:line="280" w:lineRule="exact"/>
        <w:ind w:right="-1"/>
        <w:jc w:val="both"/>
        <w:rPr>
          <w:rFonts w:ascii="Verdana" w:hAnsi="Verdana" w:cs="Arial"/>
          <w:sz w:val="20"/>
          <w:szCs w:val="20"/>
        </w:rPr>
      </w:pPr>
    </w:p>
    <w:p w14:paraId="54B658A4" w14:textId="706F0B18" w:rsidR="00456C48" w:rsidRPr="00456C48" w:rsidRDefault="00456C48" w:rsidP="007E3B0E">
      <w:pPr>
        <w:pStyle w:val="ListParagraph"/>
        <w:numPr>
          <w:ilvl w:val="0"/>
          <w:numId w:val="39"/>
        </w:numPr>
        <w:spacing w:after="0" w:line="280" w:lineRule="exact"/>
        <w:ind w:left="709" w:right="283" w:hanging="425"/>
        <w:jc w:val="both"/>
        <w:rPr>
          <w:rFonts w:ascii="Verdana" w:hAnsi="Verdana" w:cs="Arial"/>
          <w:b/>
          <w:bCs/>
          <w:sz w:val="20"/>
          <w:szCs w:val="20"/>
        </w:rPr>
      </w:pPr>
      <w:r>
        <w:rPr>
          <w:rFonts w:ascii="Verdana" w:hAnsi="Verdana" w:cs="Arial"/>
          <w:b/>
          <w:bCs/>
          <w:sz w:val="20"/>
          <w:szCs w:val="20"/>
        </w:rPr>
        <w:t>Signs of a swallowing problem</w:t>
      </w:r>
    </w:p>
    <w:p w14:paraId="05A27131" w14:textId="77777777" w:rsidR="00067267" w:rsidRDefault="005F0BF6" w:rsidP="007E3B0E">
      <w:pPr>
        <w:spacing w:after="0" w:line="280" w:lineRule="exact"/>
        <w:ind w:left="284" w:right="-1"/>
        <w:jc w:val="both"/>
        <w:rPr>
          <w:rFonts w:ascii="Verdana" w:hAnsi="Verdana" w:cs="Arial"/>
          <w:sz w:val="20"/>
          <w:szCs w:val="20"/>
        </w:rPr>
      </w:pPr>
      <w:r w:rsidRPr="005F0BF6">
        <w:rPr>
          <w:rFonts w:ascii="Verdana" w:hAnsi="Verdana" w:cs="Arial"/>
          <w:sz w:val="20"/>
          <w:szCs w:val="20"/>
        </w:rPr>
        <w:t xml:space="preserve">Swallowing is a complex neuromuscular process consisting of voluntary and involuntary mechanisms. There are 3 basic phases of a swallow: </w:t>
      </w:r>
    </w:p>
    <w:p w14:paraId="7A36F88E" w14:textId="77777777" w:rsidR="00067267" w:rsidRDefault="00067267" w:rsidP="007E3B0E">
      <w:pPr>
        <w:pStyle w:val="ListParagraph"/>
        <w:numPr>
          <w:ilvl w:val="0"/>
          <w:numId w:val="36"/>
        </w:numPr>
        <w:spacing w:after="0" w:line="280" w:lineRule="exact"/>
        <w:ind w:left="851" w:right="283"/>
        <w:jc w:val="both"/>
        <w:rPr>
          <w:rFonts w:ascii="Verdana" w:hAnsi="Verdana" w:cs="Arial"/>
          <w:sz w:val="20"/>
          <w:szCs w:val="20"/>
        </w:rPr>
      </w:pPr>
      <w:r>
        <w:rPr>
          <w:rFonts w:ascii="Verdana" w:hAnsi="Verdana" w:cs="Arial"/>
          <w:sz w:val="20"/>
          <w:szCs w:val="20"/>
        </w:rPr>
        <w:t>Oral</w:t>
      </w:r>
    </w:p>
    <w:p w14:paraId="5F2CC77E" w14:textId="77777777" w:rsidR="00067267" w:rsidRDefault="00067267" w:rsidP="007E3B0E">
      <w:pPr>
        <w:pStyle w:val="ListParagraph"/>
        <w:numPr>
          <w:ilvl w:val="0"/>
          <w:numId w:val="36"/>
        </w:numPr>
        <w:spacing w:after="0" w:line="280" w:lineRule="exact"/>
        <w:ind w:left="851" w:right="283"/>
        <w:jc w:val="both"/>
        <w:rPr>
          <w:rFonts w:ascii="Verdana" w:hAnsi="Verdana" w:cs="Arial"/>
          <w:sz w:val="20"/>
          <w:szCs w:val="20"/>
        </w:rPr>
      </w:pPr>
      <w:r>
        <w:rPr>
          <w:rFonts w:ascii="Verdana" w:hAnsi="Verdana" w:cs="Arial"/>
          <w:sz w:val="20"/>
          <w:szCs w:val="20"/>
        </w:rPr>
        <w:t>Pharyngeal</w:t>
      </w:r>
    </w:p>
    <w:p w14:paraId="67F8FCE0" w14:textId="77777777" w:rsidR="00067267" w:rsidRDefault="00067267" w:rsidP="007E3B0E">
      <w:pPr>
        <w:pStyle w:val="ListParagraph"/>
        <w:numPr>
          <w:ilvl w:val="0"/>
          <w:numId w:val="36"/>
        </w:numPr>
        <w:spacing w:after="0" w:line="280" w:lineRule="exact"/>
        <w:ind w:left="851" w:right="283"/>
        <w:jc w:val="both"/>
        <w:rPr>
          <w:rFonts w:ascii="Verdana" w:hAnsi="Verdana" w:cs="Arial"/>
          <w:sz w:val="20"/>
          <w:szCs w:val="20"/>
        </w:rPr>
      </w:pPr>
      <w:r>
        <w:rPr>
          <w:rFonts w:ascii="Verdana" w:hAnsi="Verdana" w:cs="Arial"/>
          <w:sz w:val="20"/>
          <w:szCs w:val="20"/>
        </w:rPr>
        <w:t>Oesophageal</w:t>
      </w:r>
    </w:p>
    <w:p w14:paraId="1C040080" w14:textId="77777777" w:rsidR="000A16E1" w:rsidRDefault="000A16E1" w:rsidP="000A16E1">
      <w:pPr>
        <w:spacing w:after="0" w:line="280" w:lineRule="exact"/>
        <w:ind w:left="709" w:right="283"/>
        <w:jc w:val="both"/>
        <w:rPr>
          <w:rFonts w:ascii="Verdana" w:hAnsi="Verdana" w:cs="Arial"/>
          <w:sz w:val="20"/>
          <w:szCs w:val="20"/>
        </w:rPr>
      </w:pPr>
    </w:p>
    <w:p w14:paraId="0B0833C2" w14:textId="31E0E6D3" w:rsidR="00456C48" w:rsidRPr="00067267" w:rsidRDefault="00656BF2" w:rsidP="007E3B0E">
      <w:pPr>
        <w:spacing w:after="0" w:line="280" w:lineRule="exact"/>
        <w:ind w:left="284" w:right="-1"/>
        <w:jc w:val="both"/>
        <w:rPr>
          <w:rFonts w:ascii="Verdana" w:hAnsi="Verdana" w:cs="Arial"/>
          <w:sz w:val="20"/>
          <w:szCs w:val="20"/>
        </w:rPr>
      </w:pPr>
      <w:r>
        <w:rPr>
          <w:rFonts w:ascii="Verdana" w:hAnsi="Verdana" w:cs="Arial"/>
          <w:sz w:val="20"/>
          <w:szCs w:val="20"/>
        </w:rPr>
        <w:t>The</w:t>
      </w:r>
      <w:r w:rsidR="00190D68">
        <w:rPr>
          <w:rFonts w:ascii="Verdana" w:hAnsi="Verdana" w:cs="Arial"/>
          <w:sz w:val="20"/>
          <w:szCs w:val="20"/>
        </w:rPr>
        <w:t xml:space="preserve"> </w:t>
      </w:r>
      <w:r w:rsidR="005F0BF6" w:rsidRPr="00067267">
        <w:rPr>
          <w:rFonts w:ascii="Verdana" w:hAnsi="Verdana" w:cs="Arial"/>
          <w:sz w:val="20"/>
          <w:szCs w:val="20"/>
        </w:rPr>
        <w:t>type of swallowing problem will vary from person to person.</w:t>
      </w:r>
      <w:r w:rsidR="005F0BF6" w:rsidRPr="00067267">
        <w:rPr>
          <w:rFonts w:ascii="Verdana" w:hAnsi="Verdana" w:cs="Arial"/>
          <w:sz w:val="20"/>
          <w:szCs w:val="20"/>
        </w:rPr>
        <w:t xml:space="preserve"> </w:t>
      </w:r>
      <w:r w:rsidR="00456C48" w:rsidRPr="00067267">
        <w:rPr>
          <w:rFonts w:ascii="Verdana" w:hAnsi="Verdana" w:cs="Arial"/>
          <w:sz w:val="20"/>
          <w:szCs w:val="20"/>
        </w:rPr>
        <w:t>Signs of a swallowing problem may include:</w:t>
      </w:r>
    </w:p>
    <w:p w14:paraId="23C8E73A" w14:textId="26A40549" w:rsidR="00456C48" w:rsidRDefault="00A11FC3" w:rsidP="007E3B0E">
      <w:pPr>
        <w:pStyle w:val="ListParagraph"/>
        <w:numPr>
          <w:ilvl w:val="0"/>
          <w:numId w:val="36"/>
        </w:numPr>
        <w:spacing w:after="0" w:line="280" w:lineRule="exact"/>
        <w:ind w:left="851" w:right="283"/>
        <w:jc w:val="both"/>
        <w:rPr>
          <w:rFonts w:ascii="Verdana" w:hAnsi="Verdana" w:cs="Arial"/>
          <w:sz w:val="20"/>
          <w:szCs w:val="20"/>
        </w:rPr>
      </w:pPr>
      <w:r>
        <w:rPr>
          <w:rFonts w:ascii="Verdana" w:hAnsi="Verdana" w:cs="Arial"/>
          <w:sz w:val="20"/>
          <w:szCs w:val="20"/>
        </w:rPr>
        <w:t xml:space="preserve">Difficulty getting food or fluids into the </w:t>
      </w:r>
      <w:proofErr w:type="gramStart"/>
      <w:r>
        <w:rPr>
          <w:rFonts w:ascii="Verdana" w:hAnsi="Verdana" w:cs="Arial"/>
          <w:sz w:val="20"/>
          <w:szCs w:val="20"/>
        </w:rPr>
        <w:t>mouth</w:t>
      </w:r>
      <w:proofErr w:type="gramEnd"/>
    </w:p>
    <w:p w14:paraId="210F0E4F" w14:textId="0EE40975" w:rsidR="00A11FC3" w:rsidRDefault="00A11FC3" w:rsidP="007E3B0E">
      <w:pPr>
        <w:pStyle w:val="ListParagraph"/>
        <w:numPr>
          <w:ilvl w:val="0"/>
          <w:numId w:val="36"/>
        </w:numPr>
        <w:spacing w:after="0" w:line="280" w:lineRule="exact"/>
        <w:ind w:left="851" w:right="283"/>
        <w:jc w:val="both"/>
        <w:rPr>
          <w:rFonts w:ascii="Verdana" w:hAnsi="Verdana" w:cs="Arial"/>
          <w:sz w:val="20"/>
          <w:szCs w:val="20"/>
        </w:rPr>
      </w:pPr>
      <w:r>
        <w:rPr>
          <w:rFonts w:ascii="Verdana" w:hAnsi="Verdana" w:cs="Arial"/>
          <w:sz w:val="20"/>
          <w:szCs w:val="20"/>
        </w:rPr>
        <w:t>Difficulty chewing</w:t>
      </w:r>
    </w:p>
    <w:p w14:paraId="79BCB9BB" w14:textId="3293EB66" w:rsidR="00117A8C" w:rsidRDefault="00117A8C" w:rsidP="007E3B0E">
      <w:pPr>
        <w:pStyle w:val="ListParagraph"/>
        <w:numPr>
          <w:ilvl w:val="0"/>
          <w:numId w:val="36"/>
        </w:numPr>
        <w:spacing w:after="0" w:line="280" w:lineRule="exact"/>
        <w:ind w:left="851" w:right="283"/>
        <w:jc w:val="both"/>
        <w:rPr>
          <w:rFonts w:ascii="Verdana" w:hAnsi="Verdana" w:cs="Arial"/>
          <w:sz w:val="20"/>
          <w:szCs w:val="20"/>
        </w:rPr>
      </w:pPr>
      <w:r>
        <w:rPr>
          <w:rFonts w:ascii="Verdana" w:hAnsi="Verdana" w:cs="Arial"/>
          <w:sz w:val="20"/>
          <w:szCs w:val="20"/>
        </w:rPr>
        <w:t>Painful chewing or swallowing</w:t>
      </w:r>
    </w:p>
    <w:p w14:paraId="358024C5" w14:textId="6755B2A7" w:rsidR="00A11FC3" w:rsidRDefault="00A11FC3" w:rsidP="007E3B0E">
      <w:pPr>
        <w:pStyle w:val="ListParagraph"/>
        <w:numPr>
          <w:ilvl w:val="0"/>
          <w:numId w:val="36"/>
        </w:numPr>
        <w:spacing w:after="0" w:line="280" w:lineRule="exact"/>
        <w:ind w:left="851" w:right="283"/>
        <w:jc w:val="both"/>
        <w:rPr>
          <w:rFonts w:ascii="Verdana" w:hAnsi="Verdana" w:cs="Arial"/>
          <w:sz w:val="20"/>
          <w:szCs w:val="20"/>
        </w:rPr>
      </w:pPr>
      <w:r>
        <w:rPr>
          <w:rFonts w:ascii="Verdana" w:hAnsi="Verdana" w:cs="Arial"/>
          <w:sz w:val="20"/>
          <w:szCs w:val="20"/>
        </w:rPr>
        <w:t xml:space="preserve">Difficulty moving food and/or fluids around the </w:t>
      </w:r>
      <w:proofErr w:type="gramStart"/>
      <w:r>
        <w:rPr>
          <w:rFonts w:ascii="Verdana" w:hAnsi="Verdana" w:cs="Arial"/>
          <w:sz w:val="20"/>
          <w:szCs w:val="20"/>
        </w:rPr>
        <w:t>mouth</w:t>
      </w:r>
      <w:proofErr w:type="gramEnd"/>
    </w:p>
    <w:p w14:paraId="4FDD6078" w14:textId="46E57066" w:rsidR="00A11FC3" w:rsidRDefault="00A11FC3" w:rsidP="007E3B0E">
      <w:pPr>
        <w:pStyle w:val="ListParagraph"/>
        <w:numPr>
          <w:ilvl w:val="0"/>
          <w:numId w:val="36"/>
        </w:numPr>
        <w:spacing w:after="0" w:line="280" w:lineRule="exact"/>
        <w:ind w:left="851" w:right="283"/>
        <w:jc w:val="both"/>
        <w:rPr>
          <w:rFonts w:ascii="Verdana" w:hAnsi="Verdana" w:cs="Arial"/>
          <w:sz w:val="20"/>
          <w:szCs w:val="20"/>
        </w:rPr>
      </w:pPr>
      <w:r>
        <w:rPr>
          <w:rFonts w:ascii="Verdana" w:hAnsi="Verdana" w:cs="Arial"/>
          <w:sz w:val="20"/>
          <w:szCs w:val="20"/>
        </w:rPr>
        <w:t>Escape of food and/or fluid while eating</w:t>
      </w:r>
    </w:p>
    <w:p w14:paraId="3D85212B" w14:textId="2529E30A" w:rsidR="00A11FC3" w:rsidRDefault="00A11FC3" w:rsidP="007E3B0E">
      <w:pPr>
        <w:pStyle w:val="ListParagraph"/>
        <w:numPr>
          <w:ilvl w:val="0"/>
          <w:numId w:val="36"/>
        </w:numPr>
        <w:spacing w:after="0" w:line="280" w:lineRule="exact"/>
        <w:ind w:left="851" w:right="283"/>
        <w:jc w:val="both"/>
        <w:rPr>
          <w:rFonts w:ascii="Verdana" w:hAnsi="Verdana" w:cs="Arial"/>
          <w:sz w:val="20"/>
          <w:szCs w:val="20"/>
        </w:rPr>
      </w:pPr>
      <w:r>
        <w:rPr>
          <w:rFonts w:ascii="Verdana" w:hAnsi="Verdana" w:cs="Arial"/>
          <w:sz w:val="20"/>
          <w:szCs w:val="20"/>
        </w:rPr>
        <w:t xml:space="preserve">Food and fluid staying in the mouth or throat after </w:t>
      </w:r>
      <w:proofErr w:type="gramStart"/>
      <w:r>
        <w:rPr>
          <w:rFonts w:ascii="Verdana" w:hAnsi="Verdana" w:cs="Arial"/>
          <w:sz w:val="20"/>
          <w:szCs w:val="20"/>
        </w:rPr>
        <w:t>swallowing</w:t>
      </w:r>
      <w:proofErr w:type="gramEnd"/>
    </w:p>
    <w:p w14:paraId="024B8597" w14:textId="4995B9B3" w:rsidR="00A11FC3" w:rsidRDefault="00A11FC3" w:rsidP="007E3B0E">
      <w:pPr>
        <w:pStyle w:val="ListParagraph"/>
        <w:numPr>
          <w:ilvl w:val="0"/>
          <w:numId w:val="36"/>
        </w:numPr>
        <w:spacing w:after="0" w:line="280" w:lineRule="exact"/>
        <w:ind w:left="851" w:right="283"/>
        <w:jc w:val="both"/>
        <w:rPr>
          <w:rFonts w:ascii="Verdana" w:hAnsi="Verdana" w:cs="Arial"/>
          <w:sz w:val="20"/>
          <w:szCs w:val="20"/>
        </w:rPr>
      </w:pPr>
      <w:r>
        <w:rPr>
          <w:rFonts w:ascii="Verdana" w:hAnsi="Verdana" w:cs="Arial"/>
          <w:sz w:val="20"/>
          <w:szCs w:val="20"/>
        </w:rPr>
        <w:t>Food getting stuck in the throat</w:t>
      </w:r>
      <w:r w:rsidR="001E35E2">
        <w:rPr>
          <w:rFonts w:ascii="Verdana" w:hAnsi="Verdana" w:cs="Arial"/>
          <w:sz w:val="20"/>
          <w:szCs w:val="20"/>
        </w:rPr>
        <w:t xml:space="preserve">, or a feeling that food is stuck in the </w:t>
      </w:r>
      <w:proofErr w:type="gramStart"/>
      <w:r w:rsidR="001E35E2">
        <w:rPr>
          <w:rFonts w:ascii="Verdana" w:hAnsi="Verdana" w:cs="Arial"/>
          <w:sz w:val="20"/>
          <w:szCs w:val="20"/>
        </w:rPr>
        <w:t>throat</w:t>
      </w:r>
      <w:proofErr w:type="gramEnd"/>
    </w:p>
    <w:p w14:paraId="178C738F" w14:textId="394DDD4A" w:rsidR="00A11FC3" w:rsidRDefault="00A11FC3" w:rsidP="007E3B0E">
      <w:pPr>
        <w:pStyle w:val="ListParagraph"/>
        <w:numPr>
          <w:ilvl w:val="0"/>
          <w:numId w:val="36"/>
        </w:numPr>
        <w:spacing w:after="0" w:line="280" w:lineRule="exact"/>
        <w:ind w:left="851" w:right="283"/>
        <w:jc w:val="both"/>
        <w:rPr>
          <w:rFonts w:ascii="Verdana" w:hAnsi="Verdana" w:cs="Arial"/>
          <w:sz w:val="20"/>
          <w:szCs w:val="20"/>
        </w:rPr>
      </w:pPr>
      <w:r>
        <w:rPr>
          <w:rFonts w:ascii="Verdana" w:hAnsi="Verdana" w:cs="Arial"/>
          <w:sz w:val="20"/>
          <w:szCs w:val="20"/>
        </w:rPr>
        <w:t>Choking, coughing</w:t>
      </w:r>
      <w:r w:rsidR="00EA6703">
        <w:rPr>
          <w:rFonts w:ascii="Verdana" w:hAnsi="Verdana" w:cs="Arial"/>
          <w:sz w:val="20"/>
          <w:szCs w:val="20"/>
        </w:rPr>
        <w:t>, excessive throat clearing</w:t>
      </w:r>
      <w:r>
        <w:rPr>
          <w:rFonts w:ascii="Verdana" w:hAnsi="Verdana" w:cs="Arial"/>
          <w:sz w:val="20"/>
          <w:szCs w:val="20"/>
        </w:rPr>
        <w:t xml:space="preserve"> or gagging while eating or drinking (or shortly after)</w:t>
      </w:r>
    </w:p>
    <w:p w14:paraId="0CA423F4" w14:textId="29DA1AF4" w:rsidR="00A11FC3" w:rsidRDefault="008D4452" w:rsidP="007E3B0E">
      <w:pPr>
        <w:pStyle w:val="ListParagraph"/>
        <w:numPr>
          <w:ilvl w:val="0"/>
          <w:numId w:val="36"/>
        </w:numPr>
        <w:spacing w:after="0" w:line="280" w:lineRule="exact"/>
        <w:ind w:left="851" w:right="283"/>
        <w:jc w:val="both"/>
        <w:rPr>
          <w:rFonts w:ascii="Verdana" w:hAnsi="Verdana" w:cs="Arial"/>
          <w:sz w:val="20"/>
          <w:szCs w:val="20"/>
        </w:rPr>
      </w:pPr>
      <w:r>
        <w:rPr>
          <w:rFonts w:ascii="Verdana" w:hAnsi="Verdana" w:cs="Arial"/>
          <w:sz w:val="20"/>
          <w:szCs w:val="20"/>
        </w:rPr>
        <w:t>Rapid and/or unexpected w</w:t>
      </w:r>
      <w:r w:rsidR="00A11FC3">
        <w:rPr>
          <w:rFonts w:ascii="Verdana" w:hAnsi="Verdana" w:cs="Arial"/>
          <w:sz w:val="20"/>
          <w:szCs w:val="20"/>
        </w:rPr>
        <w:t>eight loss</w:t>
      </w:r>
    </w:p>
    <w:p w14:paraId="1559B93C" w14:textId="360477AD" w:rsidR="008D4452" w:rsidRDefault="008D4452" w:rsidP="007E3B0E">
      <w:pPr>
        <w:pStyle w:val="ListParagraph"/>
        <w:numPr>
          <w:ilvl w:val="0"/>
          <w:numId w:val="36"/>
        </w:numPr>
        <w:spacing w:after="0" w:line="280" w:lineRule="exact"/>
        <w:ind w:left="851" w:right="283"/>
        <w:jc w:val="both"/>
        <w:rPr>
          <w:rFonts w:ascii="Verdana" w:hAnsi="Verdana" w:cs="Arial"/>
          <w:sz w:val="20"/>
          <w:szCs w:val="20"/>
        </w:rPr>
      </w:pPr>
      <w:r>
        <w:rPr>
          <w:rFonts w:ascii="Verdana" w:hAnsi="Verdana" w:cs="Arial"/>
          <w:sz w:val="20"/>
          <w:szCs w:val="20"/>
        </w:rPr>
        <w:t>Regurgitation of undigested food</w:t>
      </w:r>
    </w:p>
    <w:p w14:paraId="7247B92E" w14:textId="56F88543" w:rsidR="00A11FC3" w:rsidRDefault="00EA6703" w:rsidP="007E3B0E">
      <w:pPr>
        <w:pStyle w:val="ListParagraph"/>
        <w:numPr>
          <w:ilvl w:val="0"/>
          <w:numId w:val="36"/>
        </w:numPr>
        <w:spacing w:after="0" w:line="280" w:lineRule="exact"/>
        <w:ind w:left="851" w:right="283"/>
        <w:jc w:val="both"/>
        <w:rPr>
          <w:rFonts w:ascii="Verdana" w:hAnsi="Verdana" w:cs="Arial"/>
          <w:sz w:val="20"/>
          <w:szCs w:val="20"/>
        </w:rPr>
      </w:pPr>
      <w:r>
        <w:rPr>
          <w:rFonts w:ascii="Verdana" w:hAnsi="Verdana" w:cs="Arial"/>
          <w:sz w:val="20"/>
          <w:szCs w:val="20"/>
        </w:rPr>
        <w:t>Recurrent respiratory or c</w:t>
      </w:r>
      <w:r w:rsidR="00A11FC3">
        <w:rPr>
          <w:rFonts w:ascii="Verdana" w:hAnsi="Verdana" w:cs="Arial"/>
          <w:sz w:val="20"/>
          <w:szCs w:val="20"/>
        </w:rPr>
        <w:t>hest infection</w:t>
      </w:r>
      <w:r>
        <w:rPr>
          <w:rFonts w:ascii="Verdana" w:hAnsi="Verdana" w:cs="Arial"/>
          <w:sz w:val="20"/>
          <w:szCs w:val="20"/>
        </w:rPr>
        <w:t>s</w:t>
      </w:r>
    </w:p>
    <w:p w14:paraId="50732411" w14:textId="5B057E80" w:rsidR="00A11FC3" w:rsidRDefault="00A11FC3" w:rsidP="007E3B0E">
      <w:pPr>
        <w:pStyle w:val="ListParagraph"/>
        <w:numPr>
          <w:ilvl w:val="0"/>
          <w:numId w:val="36"/>
        </w:numPr>
        <w:spacing w:after="0" w:line="280" w:lineRule="exact"/>
        <w:ind w:left="851" w:right="283"/>
        <w:jc w:val="both"/>
        <w:rPr>
          <w:rFonts w:ascii="Verdana" w:hAnsi="Verdana" w:cs="Arial"/>
          <w:sz w:val="20"/>
          <w:szCs w:val="20"/>
        </w:rPr>
      </w:pPr>
      <w:r>
        <w:rPr>
          <w:rFonts w:ascii="Verdana" w:hAnsi="Verdana" w:cs="Arial"/>
          <w:sz w:val="20"/>
          <w:szCs w:val="20"/>
        </w:rPr>
        <w:t>Avoidance of food and/or fluid</w:t>
      </w:r>
    </w:p>
    <w:p w14:paraId="3FBB4056" w14:textId="067FE5E7" w:rsidR="00A11FC3" w:rsidRDefault="00A11FC3" w:rsidP="007E3B0E">
      <w:pPr>
        <w:pStyle w:val="ListParagraph"/>
        <w:numPr>
          <w:ilvl w:val="0"/>
          <w:numId w:val="36"/>
        </w:numPr>
        <w:spacing w:after="0" w:line="280" w:lineRule="exact"/>
        <w:ind w:left="851" w:right="283"/>
        <w:jc w:val="both"/>
        <w:rPr>
          <w:rFonts w:ascii="Verdana" w:hAnsi="Verdana" w:cs="Arial"/>
          <w:sz w:val="20"/>
          <w:szCs w:val="20"/>
        </w:rPr>
      </w:pPr>
      <w:r>
        <w:rPr>
          <w:rFonts w:ascii="Verdana" w:hAnsi="Verdana" w:cs="Arial"/>
          <w:sz w:val="20"/>
          <w:szCs w:val="20"/>
        </w:rPr>
        <w:t>Excessive, or reduced, saliva</w:t>
      </w:r>
      <w:r w:rsidR="008D4452">
        <w:rPr>
          <w:rFonts w:ascii="Verdana" w:hAnsi="Verdana" w:cs="Arial"/>
          <w:sz w:val="20"/>
          <w:szCs w:val="20"/>
        </w:rPr>
        <w:t xml:space="preserve"> (drooling, or dry mouth)</w:t>
      </w:r>
    </w:p>
    <w:p w14:paraId="62D9ADD8" w14:textId="0B7A9E4A" w:rsidR="008D4452" w:rsidRDefault="008D4452" w:rsidP="007E3B0E">
      <w:pPr>
        <w:pStyle w:val="ListParagraph"/>
        <w:numPr>
          <w:ilvl w:val="0"/>
          <w:numId w:val="36"/>
        </w:numPr>
        <w:spacing w:after="0" w:line="280" w:lineRule="exact"/>
        <w:ind w:left="851" w:right="283"/>
        <w:jc w:val="both"/>
        <w:rPr>
          <w:rFonts w:ascii="Verdana" w:hAnsi="Verdana" w:cs="Arial"/>
          <w:sz w:val="20"/>
          <w:szCs w:val="20"/>
        </w:rPr>
      </w:pPr>
      <w:r>
        <w:rPr>
          <w:rFonts w:ascii="Verdana" w:hAnsi="Verdana" w:cs="Arial"/>
          <w:sz w:val="20"/>
          <w:szCs w:val="20"/>
        </w:rPr>
        <w:t>Frequent heartburn</w:t>
      </w:r>
    </w:p>
    <w:p w14:paraId="50B0BFA4" w14:textId="730DC80B" w:rsidR="00A11FC3" w:rsidRDefault="008917FF" w:rsidP="007E3B0E">
      <w:pPr>
        <w:pStyle w:val="ListParagraph"/>
        <w:numPr>
          <w:ilvl w:val="0"/>
          <w:numId w:val="36"/>
        </w:numPr>
        <w:spacing w:after="0" w:line="280" w:lineRule="exact"/>
        <w:ind w:left="851" w:right="283"/>
        <w:jc w:val="both"/>
        <w:rPr>
          <w:rFonts w:ascii="Verdana" w:hAnsi="Verdana" w:cs="Arial"/>
          <w:sz w:val="20"/>
          <w:szCs w:val="20"/>
        </w:rPr>
      </w:pPr>
      <w:r>
        <w:rPr>
          <w:rFonts w:ascii="Verdana" w:hAnsi="Verdana" w:cs="Arial"/>
          <w:sz w:val="20"/>
          <w:szCs w:val="20"/>
        </w:rPr>
        <w:t>Eating or drinking too quickly (resulting in choking)</w:t>
      </w:r>
    </w:p>
    <w:p w14:paraId="52885A1C" w14:textId="40B2F1D0" w:rsidR="008917FF" w:rsidRPr="00456C48" w:rsidRDefault="008917FF" w:rsidP="007E3B0E">
      <w:pPr>
        <w:pStyle w:val="ListParagraph"/>
        <w:numPr>
          <w:ilvl w:val="0"/>
          <w:numId w:val="36"/>
        </w:numPr>
        <w:spacing w:after="0" w:line="280" w:lineRule="exact"/>
        <w:ind w:left="851" w:right="283"/>
        <w:jc w:val="both"/>
        <w:rPr>
          <w:rFonts w:ascii="Verdana" w:hAnsi="Verdana" w:cs="Arial"/>
          <w:sz w:val="20"/>
          <w:szCs w:val="20"/>
        </w:rPr>
      </w:pPr>
      <w:r>
        <w:rPr>
          <w:rFonts w:ascii="Verdana" w:hAnsi="Verdana" w:cs="Arial"/>
          <w:sz w:val="20"/>
          <w:szCs w:val="20"/>
        </w:rPr>
        <w:t xml:space="preserve">Taking longer than usual to eat </w:t>
      </w:r>
      <w:proofErr w:type="gramStart"/>
      <w:r>
        <w:rPr>
          <w:rFonts w:ascii="Verdana" w:hAnsi="Verdana" w:cs="Arial"/>
          <w:sz w:val="20"/>
          <w:szCs w:val="20"/>
        </w:rPr>
        <w:t>meals</w:t>
      </w:r>
      <w:proofErr w:type="gramEnd"/>
    </w:p>
    <w:p w14:paraId="6BD04081" w14:textId="77777777" w:rsidR="00656BF2" w:rsidRDefault="00656BF2" w:rsidP="00656BF2">
      <w:pPr>
        <w:spacing w:after="0" w:line="280" w:lineRule="exact"/>
        <w:ind w:right="283"/>
        <w:jc w:val="both"/>
        <w:rPr>
          <w:rFonts w:ascii="Verdana" w:hAnsi="Verdana" w:cs="Arial"/>
          <w:sz w:val="20"/>
          <w:szCs w:val="20"/>
        </w:rPr>
      </w:pPr>
    </w:p>
    <w:p w14:paraId="2F47901F" w14:textId="15476EED" w:rsidR="00656BF2" w:rsidRPr="00456C48" w:rsidRDefault="00656BF2" w:rsidP="007E3B0E">
      <w:pPr>
        <w:pStyle w:val="ListParagraph"/>
        <w:numPr>
          <w:ilvl w:val="0"/>
          <w:numId w:val="39"/>
        </w:numPr>
        <w:spacing w:after="0" w:line="280" w:lineRule="exact"/>
        <w:ind w:left="709" w:right="283" w:hanging="425"/>
        <w:jc w:val="both"/>
        <w:rPr>
          <w:rFonts w:ascii="Verdana" w:hAnsi="Verdana" w:cs="Arial"/>
          <w:b/>
          <w:bCs/>
          <w:sz w:val="20"/>
          <w:szCs w:val="20"/>
        </w:rPr>
      </w:pPr>
      <w:r>
        <w:rPr>
          <w:rFonts w:ascii="Verdana" w:hAnsi="Verdana" w:cs="Arial"/>
          <w:b/>
          <w:bCs/>
          <w:sz w:val="20"/>
          <w:szCs w:val="20"/>
        </w:rPr>
        <w:t>How does a swallowing problem occur?</w:t>
      </w:r>
    </w:p>
    <w:p w14:paraId="2ED7D4CB" w14:textId="2221AF19" w:rsidR="00496D26" w:rsidRDefault="00496D26" w:rsidP="007E3B0E">
      <w:pPr>
        <w:spacing w:after="0" w:line="280" w:lineRule="exact"/>
        <w:ind w:left="284" w:right="-1"/>
        <w:jc w:val="both"/>
        <w:rPr>
          <w:rFonts w:ascii="Verdana" w:hAnsi="Verdana" w:cs="Arial"/>
          <w:sz w:val="20"/>
          <w:szCs w:val="20"/>
        </w:rPr>
      </w:pPr>
      <w:r w:rsidRPr="000A16E1">
        <w:rPr>
          <w:rFonts w:ascii="Verdana" w:hAnsi="Verdana" w:cs="Arial"/>
          <w:sz w:val="20"/>
          <w:szCs w:val="20"/>
        </w:rPr>
        <w:t>A swallowing problem can occur at any stage in life. Babies born prematurely, those with heart defects or damage to the brain (e.g.</w:t>
      </w:r>
      <w:r w:rsidR="00D97095">
        <w:rPr>
          <w:rFonts w:ascii="Verdana" w:hAnsi="Verdana" w:cs="Arial"/>
          <w:sz w:val="20"/>
          <w:szCs w:val="20"/>
        </w:rPr>
        <w:t>,</w:t>
      </w:r>
      <w:r w:rsidRPr="000A16E1">
        <w:rPr>
          <w:rFonts w:ascii="Verdana" w:hAnsi="Verdana" w:cs="Arial"/>
          <w:sz w:val="20"/>
          <w:szCs w:val="20"/>
        </w:rPr>
        <w:t xml:space="preserve"> cerebral palsy) often have swallowing problems. </w:t>
      </w:r>
      <w:r w:rsidR="00D97095">
        <w:rPr>
          <w:rFonts w:ascii="Verdana" w:hAnsi="Verdana" w:cs="Arial"/>
          <w:sz w:val="20"/>
          <w:szCs w:val="20"/>
        </w:rPr>
        <w:t>People</w:t>
      </w:r>
      <w:r w:rsidRPr="000A16E1">
        <w:rPr>
          <w:rFonts w:ascii="Verdana" w:hAnsi="Verdana" w:cs="Arial"/>
          <w:sz w:val="20"/>
          <w:szCs w:val="20"/>
        </w:rPr>
        <w:t xml:space="preserve"> with abnormalities in the structures of the head, neck</w:t>
      </w:r>
      <w:r w:rsidR="00D3518A">
        <w:rPr>
          <w:rFonts w:ascii="Verdana" w:hAnsi="Verdana" w:cs="Arial"/>
          <w:sz w:val="20"/>
          <w:szCs w:val="20"/>
        </w:rPr>
        <w:t>,</w:t>
      </w:r>
      <w:r w:rsidRPr="000A16E1">
        <w:rPr>
          <w:rFonts w:ascii="Verdana" w:hAnsi="Verdana" w:cs="Arial"/>
          <w:sz w:val="20"/>
          <w:szCs w:val="20"/>
        </w:rPr>
        <w:t xml:space="preserve"> and face </w:t>
      </w:r>
      <w:r w:rsidR="00D3518A">
        <w:rPr>
          <w:rFonts w:ascii="Verdana" w:hAnsi="Verdana" w:cs="Arial"/>
          <w:sz w:val="20"/>
          <w:szCs w:val="20"/>
        </w:rPr>
        <w:t>(</w:t>
      </w:r>
      <w:r w:rsidRPr="000A16E1">
        <w:rPr>
          <w:rFonts w:ascii="Verdana" w:hAnsi="Verdana" w:cs="Arial"/>
          <w:sz w:val="20"/>
          <w:szCs w:val="20"/>
        </w:rPr>
        <w:t>such as cleft lip or palate</w:t>
      </w:r>
      <w:r w:rsidR="00D3518A">
        <w:rPr>
          <w:rFonts w:ascii="Verdana" w:hAnsi="Verdana" w:cs="Arial"/>
          <w:sz w:val="20"/>
          <w:szCs w:val="20"/>
        </w:rPr>
        <w:t>)</w:t>
      </w:r>
      <w:r w:rsidRPr="000A16E1">
        <w:rPr>
          <w:rFonts w:ascii="Verdana" w:hAnsi="Verdana" w:cs="Arial"/>
          <w:sz w:val="20"/>
          <w:szCs w:val="20"/>
        </w:rPr>
        <w:t xml:space="preserve"> may also have difficulty feeding.</w:t>
      </w:r>
      <w:r w:rsidR="00EC7030" w:rsidRPr="000A16E1">
        <w:rPr>
          <w:rFonts w:ascii="Verdana" w:hAnsi="Verdana" w:cs="Arial"/>
          <w:sz w:val="20"/>
          <w:szCs w:val="20"/>
        </w:rPr>
        <w:t xml:space="preserve"> </w:t>
      </w:r>
      <w:r w:rsidR="00D3518A">
        <w:rPr>
          <w:rFonts w:ascii="Verdana" w:hAnsi="Verdana" w:cs="Arial"/>
          <w:sz w:val="20"/>
          <w:szCs w:val="20"/>
        </w:rPr>
        <w:t>People</w:t>
      </w:r>
      <w:r w:rsidR="00EC7030" w:rsidRPr="000A16E1">
        <w:rPr>
          <w:rFonts w:ascii="Verdana" w:hAnsi="Verdana" w:cs="Arial"/>
          <w:sz w:val="20"/>
          <w:szCs w:val="20"/>
        </w:rPr>
        <w:t xml:space="preserve"> may also develop swallowing problems </w:t>
      </w:r>
      <w:r w:rsidR="00D3518A" w:rsidRPr="000A16E1">
        <w:rPr>
          <w:rFonts w:ascii="Verdana" w:hAnsi="Verdana" w:cs="Arial"/>
          <w:sz w:val="20"/>
          <w:szCs w:val="20"/>
        </w:rPr>
        <w:t>because of</w:t>
      </w:r>
      <w:r w:rsidR="00EC7030" w:rsidRPr="000A16E1">
        <w:rPr>
          <w:rFonts w:ascii="Verdana" w:hAnsi="Verdana" w:cs="Arial"/>
          <w:sz w:val="20"/>
          <w:szCs w:val="20"/>
        </w:rPr>
        <w:t xml:space="preserve"> damage to the brain or structures of the head and neck. Almost half of everyone who has had a stroke will have a swallowing problem. People who have had a head injury, those with Parkinson’s disease, motor neuron disease, dementia, cancer of the head and neck may also have swallowing problems</w:t>
      </w:r>
      <w:r w:rsidR="000A16E1" w:rsidRPr="000A16E1">
        <w:rPr>
          <w:rFonts w:ascii="Verdana" w:hAnsi="Verdana" w:cs="Arial"/>
          <w:sz w:val="20"/>
          <w:szCs w:val="20"/>
        </w:rPr>
        <w:t xml:space="preserve">. </w:t>
      </w:r>
      <w:r w:rsidR="000A16E1" w:rsidRPr="000A16E1">
        <w:rPr>
          <w:rFonts w:ascii="Verdana" w:hAnsi="Verdana" w:cs="Arial"/>
          <w:sz w:val="20"/>
          <w:szCs w:val="20"/>
        </w:rPr>
        <w:t>Swallowing problems can result in life threatening medical problems such as pneumonia, choking, poor nutrition and</w:t>
      </w:r>
      <w:r w:rsidR="000A16E1">
        <w:rPr>
          <w:rFonts w:ascii="Work Sans" w:hAnsi="Work Sans"/>
          <w:color w:val="001167"/>
          <w:shd w:val="clear" w:color="auto" w:fill="FFFFFF"/>
        </w:rPr>
        <w:t xml:space="preserve"> </w:t>
      </w:r>
      <w:r w:rsidR="000A16E1" w:rsidRPr="000A16E1">
        <w:rPr>
          <w:rFonts w:ascii="Verdana" w:hAnsi="Verdana" w:cs="Arial"/>
          <w:sz w:val="20"/>
          <w:szCs w:val="20"/>
        </w:rPr>
        <w:t>dehydration, if not managed properly</w:t>
      </w:r>
      <w:r w:rsidR="000A16E1" w:rsidRPr="000A16E1">
        <w:rPr>
          <w:rFonts w:ascii="Verdana" w:hAnsi="Verdana" w:cs="Arial"/>
          <w:sz w:val="20"/>
          <w:szCs w:val="20"/>
        </w:rPr>
        <w:t>.</w:t>
      </w:r>
      <w:r w:rsidR="000A16E1" w:rsidRPr="000A16E1">
        <w:rPr>
          <w:rFonts w:ascii="Verdana" w:hAnsi="Verdana" w:cs="Arial"/>
          <w:sz w:val="20"/>
          <w:szCs w:val="20"/>
        </w:rPr>
        <w:t xml:space="preserve"> Eating and drinking can be uncomfortable, </w:t>
      </w:r>
      <w:proofErr w:type="gramStart"/>
      <w:r w:rsidR="000A16E1" w:rsidRPr="000A16E1">
        <w:rPr>
          <w:rFonts w:ascii="Verdana" w:hAnsi="Verdana" w:cs="Arial"/>
          <w:sz w:val="20"/>
          <w:szCs w:val="20"/>
        </w:rPr>
        <w:t>stressful</w:t>
      </w:r>
      <w:proofErr w:type="gramEnd"/>
      <w:r w:rsidR="000A16E1" w:rsidRPr="000A16E1">
        <w:rPr>
          <w:rFonts w:ascii="Verdana" w:hAnsi="Verdana" w:cs="Arial"/>
          <w:sz w:val="20"/>
          <w:szCs w:val="20"/>
        </w:rPr>
        <w:t xml:space="preserve"> and frustrating for a person with swallowing problems. They can’t have some types of food and drink and symptoms of swallowing problems can make eating and drinking in front of friends and family difficult and embarrassing. These problems can lead to anxiety, </w:t>
      </w:r>
      <w:proofErr w:type="gramStart"/>
      <w:r w:rsidR="000A16E1" w:rsidRPr="000A16E1">
        <w:rPr>
          <w:rFonts w:ascii="Verdana" w:hAnsi="Verdana" w:cs="Arial"/>
          <w:sz w:val="20"/>
          <w:szCs w:val="20"/>
        </w:rPr>
        <w:t>depression</w:t>
      </w:r>
      <w:proofErr w:type="gramEnd"/>
      <w:r w:rsidR="000A16E1" w:rsidRPr="000A16E1">
        <w:rPr>
          <w:rFonts w:ascii="Verdana" w:hAnsi="Verdana" w:cs="Arial"/>
          <w:sz w:val="20"/>
          <w:szCs w:val="20"/>
        </w:rPr>
        <w:t xml:space="preserve"> and social isolation.</w:t>
      </w:r>
    </w:p>
    <w:p w14:paraId="23145037" w14:textId="4DFA5FF1" w:rsidR="00E43F3E" w:rsidRPr="00456C48" w:rsidRDefault="00074CAE" w:rsidP="007E3B0E">
      <w:pPr>
        <w:pStyle w:val="ListParagraph"/>
        <w:numPr>
          <w:ilvl w:val="0"/>
          <w:numId w:val="39"/>
        </w:numPr>
        <w:spacing w:after="0" w:line="280" w:lineRule="exact"/>
        <w:ind w:left="709" w:right="283" w:hanging="425"/>
        <w:jc w:val="both"/>
        <w:rPr>
          <w:rFonts w:ascii="Verdana" w:hAnsi="Verdana" w:cs="Arial"/>
          <w:b/>
          <w:bCs/>
          <w:sz w:val="20"/>
          <w:szCs w:val="20"/>
        </w:rPr>
      </w:pPr>
      <w:r>
        <w:rPr>
          <w:rFonts w:ascii="Verdana" w:hAnsi="Verdana" w:cs="Arial"/>
          <w:b/>
          <w:bCs/>
          <w:sz w:val="20"/>
          <w:szCs w:val="20"/>
        </w:rPr>
        <w:t>Management of</w:t>
      </w:r>
      <w:r w:rsidR="00E43F3E">
        <w:rPr>
          <w:rFonts w:ascii="Verdana" w:hAnsi="Verdana" w:cs="Arial"/>
          <w:b/>
          <w:bCs/>
          <w:sz w:val="20"/>
          <w:szCs w:val="20"/>
        </w:rPr>
        <w:t xml:space="preserve"> dysphagia</w:t>
      </w:r>
    </w:p>
    <w:p w14:paraId="060D604F" w14:textId="6D3E1B4C" w:rsidR="009B2D5D" w:rsidRDefault="00E43F3E" w:rsidP="007E3B0E">
      <w:pPr>
        <w:spacing w:after="0" w:line="280" w:lineRule="exact"/>
        <w:ind w:left="284" w:right="-1"/>
        <w:jc w:val="both"/>
        <w:rPr>
          <w:rFonts w:ascii="Verdana" w:hAnsi="Verdana" w:cs="Arial"/>
          <w:sz w:val="20"/>
          <w:szCs w:val="20"/>
        </w:rPr>
      </w:pPr>
      <w:r w:rsidRPr="000A16E1">
        <w:rPr>
          <w:rFonts w:ascii="Verdana" w:hAnsi="Verdana" w:cs="Arial"/>
          <w:sz w:val="20"/>
          <w:szCs w:val="20"/>
        </w:rPr>
        <w:t xml:space="preserve">A </w:t>
      </w:r>
      <w:r w:rsidR="00B52345">
        <w:rPr>
          <w:rFonts w:ascii="Verdana" w:hAnsi="Verdana" w:cs="Arial"/>
          <w:sz w:val="20"/>
          <w:szCs w:val="20"/>
        </w:rPr>
        <w:t>speech pathologist (or other health professional) will assess the person’s a</w:t>
      </w:r>
      <w:r w:rsidR="009B2D5D">
        <w:rPr>
          <w:rFonts w:ascii="Verdana" w:hAnsi="Verdana" w:cs="Arial"/>
          <w:sz w:val="20"/>
          <w:szCs w:val="20"/>
        </w:rPr>
        <w:t>bility to swallow, and provide specific strategies to assist in managing foods and fluids safely. For example, modifications can be made to compensate for dysphagia:</w:t>
      </w:r>
    </w:p>
    <w:p w14:paraId="5701A095" w14:textId="4A05BF4F" w:rsidR="009B2D5D" w:rsidRDefault="001D3FD7" w:rsidP="007E3B0E">
      <w:pPr>
        <w:pStyle w:val="ListParagraph"/>
        <w:numPr>
          <w:ilvl w:val="0"/>
          <w:numId w:val="36"/>
        </w:numPr>
        <w:spacing w:after="0" w:line="280" w:lineRule="exact"/>
        <w:ind w:left="851" w:right="283"/>
        <w:jc w:val="both"/>
        <w:rPr>
          <w:rFonts w:ascii="Verdana" w:hAnsi="Verdana" w:cs="Arial"/>
          <w:sz w:val="20"/>
          <w:szCs w:val="20"/>
        </w:rPr>
      </w:pPr>
      <w:r>
        <w:rPr>
          <w:rFonts w:ascii="Verdana" w:hAnsi="Verdana" w:cs="Arial"/>
          <w:sz w:val="20"/>
          <w:szCs w:val="20"/>
        </w:rPr>
        <w:t xml:space="preserve">Thickening fluids – to a consistency that aims to prevent the fluid from entering the lungs. Thicker fluids are easier to control as they move at a slower </w:t>
      </w:r>
      <w:proofErr w:type="gramStart"/>
      <w:r>
        <w:rPr>
          <w:rFonts w:ascii="Verdana" w:hAnsi="Verdana" w:cs="Arial"/>
          <w:sz w:val="20"/>
          <w:szCs w:val="20"/>
        </w:rPr>
        <w:t>rate</w:t>
      </w:r>
      <w:proofErr w:type="gramEnd"/>
    </w:p>
    <w:p w14:paraId="7901DAD9" w14:textId="53006C9A" w:rsidR="001D3FD7" w:rsidRDefault="001D3FD7" w:rsidP="007E3B0E">
      <w:pPr>
        <w:pStyle w:val="ListParagraph"/>
        <w:numPr>
          <w:ilvl w:val="0"/>
          <w:numId w:val="36"/>
        </w:numPr>
        <w:spacing w:after="0" w:line="280" w:lineRule="exact"/>
        <w:ind w:left="851" w:right="283"/>
        <w:jc w:val="both"/>
        <w:rPr>
          <w:rFonts w:ascii="Verdana" w:hAnsi="Verdana" w:cs="Arial"/>
          <w:sz w:val="20"/>
          <w:szCs w:val="20"/>
        </w:rPr>
      </w:pPr>
      <w:r>
        <w:rPr>
          <w:rFonts w:ascii="Verdana" w:hAnsi="Verdana" w:cs="Arial"/>
          <w:sz w:val="20"/>
          <w:szCs w:val="20"/>
        </w:rPr>
        <w:t>Preparing food – to a consistency that the person can safely swallow (e.g., soft, minced &amp; moist, or pureed)</w:t>
      </w:r>
    </w:p>
    <w:p w14:paraId="5D28E229" w14:textId="4319D1F5" w:rsidR="001D3FD7" w:rsidRDefault="001D3FD7" w:rsidP="007E3B0E">
      <w:pPr>
        <w:pStyle w:val="ListParagraph"/>
        <w:numPr>
          <w:ilvl w:val="0"/>
          <w:numId w:val="36"/>
        </w:numPr>
        <w:spacing w:after="0" w:line="280" w:lineRule="exact"/>
        <w:ind w:left="851" w:right="283"/>
        <w:jc w:val="both"/>
        <w:rPr>
          <w:rFonts w:ascii="Verdana" w:hAnsi="Verdana" w:cs="Arial"/>
          <w:sz w:val="20"/>
          <w:szCs w:val="20"/>
        </w:rPr>
      </w:pPr>
      <w:r>
        <w:rPr>
          <w:rFonts w:ascii="Verdana" w:hAnsi="Verdana" w:cs="Arial"/>
          <w:sz w:val="20"/>
          <w:szCs w:val="20"/>
        </w:rPr>
        <w:t>Prescribing</w:t>
      </w:r>
      <w:r w:rsidR="00546CE1">
        <w:rPr>
          <w:rFonts w:ascii="Verdana" w:hAnsi="Verdana" w:cs="Arial"/>
          <w:sz w:val="20"/>
          <w:szCs w:val="20"/>
        </w:rPr>
        <w:t xml:space="preserve"> adaptive equipment – to increase safety and independence (e.g., modified eating utensils, weighted cups </w:t>
      </w:r>
      <w:r w:rsidR="0023552A">
        <w:rPr>
          <w:rFonts w:ascii="Verdana" w:hAnsi="Verdana" w:cs="Arial"/>
          <w:sz w:val="20"/>
          <w:szCs w:val="20"/>
        </w:rPr>
        <w:t>to slow the speed of fluid)</w:t>
      </w:r>
    </w:p>
    <w:p w14:paraId="091A6B22" w14:textId="77777777" w:rsidR="0023552A" w:rsidRDefault="0023552A" w:rsidP="0023552A">
      <w:pPr>
        <w:spacing w:after="0" w:line="280" w:lineRule="exact"/>
        <w:ind w:right="-1"/>
        <w:jc w:val="both"/>
        <w:rPr>
          <w:rFonts w:ascii="Verdana" w:hAnsi="Verdana" w:cs="Arial"/>
          <w:sz w:val="20"/>
          <w:szCs w:val="20"/>
        </w:rPr>
      </w:pPr>
    </w:p>
    <w:p w14:paraId="0282D747" w14:textId="4A636CD0" w:rsidR="0023552A" w:rsidRDefault="0023552A" w:rsidP="007E3B0E">
      <w:pPr>
        <w:spacing w:after="0" w:line="280" w:lineRule="exact"/>
        <w:ind w:left="284" w:right="-1"/>
        <w:jc w:val="both"/>
        <w:rPr>
          <w:rFonts w:ascii="Verdana" w:hAnsi="Verdana" w:cs="Arial"/>
          <w:sz w:val="20"/>
          <w:szCs w:val="20"/>
        </w:rPr>
      </w:pPr>
      <w:r>
        <w:rPr>
          <w:rFonts w:ascii="Verdana" w:hAnsi="Verdana" w:cs="Arial"/>
          <w:sz w:val="20"/>
          <w:szCs w:val="20"/>
        </w:rPr>
        <w:t>Speech Pathologists may also work with other health professionals such as a dietician (for nut</w:t>
      </w:r>
      <w:r w:rsidR="00A94448">
        <w:rPr>
          <w:rFonts w:ascii="Verdana" w:hAnsi="Verdana" w:cs="Arial"/>
          <w:sz w:val="20"/>
          <w:szCs w:val="20"/>
        </w:rPr>
        <w:t>ritional advice), an Occupational Therapist (for adaptive equipment advice) and/or a Physiotherapist (for seating and positioning advice).</w:t>
      </w:r>
    </w:p>
    <w:p w14:paraId="3CD2A784" w14:textId="6CB7CA1C" w:rsidR="00607CA7" w:rsidRDefault="00607CA7" w:rsidP="007E3B0E">
      <w:pPr>
        <w:spacing w:after="0" w:line="280" w:lineRule="exact"/>
        <w:ind w:left="284" w:right="-1"/>
        <w:jc w:val="both"/>
        <w:rPr>
          <w:rFonts w:ascii="Verdana" w:hAnsi="Verdana" w:cs="Arial"/>
          <w:sz w:val="20"/>
          <w:szCs w:val="20"/>
        </w:rPr>
      </w:pPr>
      <w:r>
        <w:rPr>
          <w:rFonts w:ascii="Verdana" w:hAnsi="Verdana" w:cs="Arial"/>
          <w:sz w:val="20"/>
          <w:szCs w:val="20"/>
        </w:rPr>
        <w:t>In the case of the dysphagia being severe, the doctor or health professional may recommend a feeding tube as an alternative to oral feeds.</w:t>
      </w:r>
    </w:p>
    <w:p w14:paraId="680414E0" w14:textId="77777777" w:rsidR="00162826" w:rsidRDefault="00162826" w:rsidP="00162826">
      <w:pPr>
        <w:spacing w:after="0" w:line="280" w:lineRule="exact"/>
        <w:ind w:right="283"/>
        <w:jc w:val="both"/>
        <w:rPr>
          <w:rFonts w:ascii="Verdana" w:hAnsi="Verdana" w:cs="Arial"/>
          <w:sz w:val="20"/>
          <w:szCs w:val="20"/>
        </w:rPr>
      </w:pPr>
    </w:p>
    <w:p w14:paraId="7FA1C8FC" w14:textId="671A7210" w:rsidR="00162826" w:rsidRPr="00456C48" w:rsidRDefault="00162826" w:rsidP="007E3B0E">
      <w:pPr>
        <w:pStyle w:val="ListParagraph"/>
        <w:numPr>
          <w:ilvl w:val="0"/>
          <w:numId w:val="39"/>
        </w:numPr>
        <w:spacing w:after="0" w:line="280" w:lineRule="exact"/>
        <w:ind w:left="709" w:right="283" w:hanging="425"/>
        <w:jc w:val="both"/>
        <w:rPr>
          <w:rFonts w:ascii="Verdana" w:hAnsi="Verdana" w:cs="Arial"/>
          <w:b/>
          <w:bCs/>
          <w:sz w:val="20"/>
          <w:szCs w:val="20"/>
        </w:rPr>
      </w:pPr>
      <w:r>
        <w:rPr>
          <w:rFonts w:ascii="Verdana" w:hAnsi="Verdana" w:cs="Arial"/>
          <w:b/>
          <w:bCs/>
          <w:sz w:val="20"/>
          <w:szCs w:val="20"/>
        </w:rPr>
        <w:t xml:space="preserve">Tips to help someone with a swallowing </w:t>
      </w:r>
      <w:proofErr w:type="gramStart"/>
      <w:r>
        <w:rPr>
          <w:rFonts w:ascii="Verdana" w:hAnsi="Verdana" w:cs="Arial"/>
          <w:b/>
          <w:bCs/>
          <w:sz w:val="20"/>
          <w:szCs w:val="20"/>
        </w:rPr>
        <w:t>difficulty</w:t>
      </w:r>
      <w:proofErr w:type="gramEnd"/>
    </w:p>
    <w:p w14:paraId="05E8773E" w14:textId="21AAAAA4" w:rsidR="00F77538" w:rsidRDefault="00F77538" w:rsidP="007E3B0E">
      <w:pPr>
        <w:pStyle w:val="ListParagraph"/>
        <w:numPr>
          <w:ilvl w:val="0"/>
          <w:numId w:val="36"/>
        </w:numPr>
        <w:spacing w:after="0" w:line="280" w:lineRule="exact"/>
        <w:ind w:left="851" w:right="283"/>
        <w:jc w:val="both"/>
        <w:rPr>
          <w:rFonts w:ascii="Verdana" w:hAnsi="Verdana" w:cs="Arial"/>
          <w:sz w:val="20"/>
          <w:szCs w:val="20"/>
        </w:rPr>
      </w:pPr>
      <w:r>
        <w:rPr>
          <w:rFonts w:ascii="Verdana" w:hAnsi="Verdana" w:cs="Arial"/>
          <w:sz w:val="20"/>
          <w:szCs w:val="20"/>
        </w:rPr>
        <w:t>Follow any specific instructions provided by a healthcare professional</w:t>
      </w:r>
      <w:r>
        <w:rPr>
          <w:rFonts w:ascii="Verdana" w:hAnsi="Verdana" w:cs="Arial"/>
          <w:sz w:val="20"/>
          <w:szCs w:val="20"/>
        </w:rPr>
        <w:t xml:space="preserve"> (e.g., </w:t>
      </w:r>
      <w:r w:rsidR="000A52F4">
        <w:rPr>
          <w:rFonts w:ascii="Verdana" w:hAnsi="Verdana" w:cs="Arial"/>
          <w:sz w:val="20"/>
          <w:szCs w:val="20"/>
        </w:rPr>
        <w:t>turning the person’s head a certain way while they swallow, using a specific utensil, positioning of their body, etc.)</w:t>
      </w:r>
    </w:p>
    <w:p w14:paraId="77FA038D" w14:textId="03060907" w:rsidR="00162826" w:rsidRDefault="00162826" w:rsidP="007E3B0E">
      <w:pPr>
        <w:pStyle w:val="ListParagraph"/>
        <w:numPr>
          <w:ilvl w:val="0"/>
          <w:numId w:val="36"/>
        </w:numPr>
        <w:spacing w:after="0" w:line="280" w:lineRule="exact"/>
        <w:ind w:left="851" w:right="283"/>
        <w:jc w:val="both"/>
        <w:rPr>
          <w:rFonts w:ascii="Verdana" w:hAnsi="Verdana" w:cs="Arial"/>
          <w:sz w:val="20"/>
          <w:szCs w:val="20"/>
        </w:rPr>
      </w:pPr>
      <w:r>
        <w:rPr>
          <w:rFonts w:ascii="Verdana" w:hAnsi="Verdana" w:cs="Arial"/>
          <w:sz w:val="20"/>
          <w:szCs w:val="20"/>
        </w:rPr>
        <w:t xml:space="preserve">Reduce background noise and </w:t>
      </w:r>
      <w:proofErr w:type="gramStart"/>
      <w:r>
        <w:rPr>
          <w:rFonts w:ascii="Verdana" w:hAnsi="Verdana" w:cs="Arial"/>
          <w:sz w:val="20"/>
          <w:szCs w:val="20"/>
        </w:rPr>
        <w:t>distractions</w:t>
      </w:r>
      <w:proofErr w:type="gramEnd"/>
    </w:p>
    <w:p w14:paraId="2F72C6E6" w14:textId="77777777" w:rsidR="00D947B0" w:rsidRDefault="00D947B0" w:rsidP="007E3B0E">
      <w:pPr>
        <w:pStyle w:val="ListParagraph"/>
        <w:numPr>
          <w:ilvl w:val="0"/>
          <w:numId w:val="36"/>
        </w:numPr>
        <w:spacing w:after="0" w:line="280" w:lineRule="exact"/>
        <w:ind w:left="851" w:right="283"/>
        <w:jc w:val="both"/>
        <w:rPr>
          <w:rFonts w:ascii="Verdana" w:hAnsi="Verdana" w:cs="Arial"/>
          <w:sz w:val="20"/>
          <w:szCs w:val="20"/>
        </w:rPr>
      </w:pPr>
      <w:r>
        <w:rPr>
          <w:rFonts w:ascii="Verdana" w:hAnsi="Verdana" w:cs="Arial"/>
          <w:sz w:val="20"/>
          <w:szCs w:val="20"/>
        </w:rPr>
        <w:t xml:space="preserve">Meals should be </w:t>
      </w:r>
      <w:proofErr w:type="gramStart"/>
      <w:r>
        <w:rPr>
          <w:rFonts w:ascii="Verdana" w:hAnsi="Verdana" w:cs="Arial"/>
          <w:sz w:val="20"/>
          <w:szCs w:val="20"/>
        </w:rPr>
        <w:t>supervised</w:t>
      </w:r>
      <w:proofErr w:type="gramEnd"/>
    </w:p>
    <w:p w14:paraId="49CA87B2" w14:textId="77777777" w:rsidR="00D947B0" w:rsidRDefault="00D947B0" w:rsidP="007E3B0E">
      <w:pPr>
        <w:pStyle w:val="ListParagraph"/>
        <w:numPr>
          <w:ilvl w:val="0"/>
          <w:numId w:val="36"/>
        </w:numPr>
        <w:spacing w:after="0" w:line="280" w:lineRule="exact"/>
        <w:ind w:left="851" w:right="283"/>
        <w:jc w:val="both"/>
        <w:rPr>
          <w:rFonts w:ascii="Verdana" w:hAnsi="Verdana" w:cs="Arial"/>
          <w:sz w:val="20"/>
          <w:szCs w:val="20"/>
        </w:rPr>
      </w:pPr>
      <w:r>
        <w:rPr>
          <w:rFonts w:ascii="Verdana" w:hAnsi="Verdana" w:cs="Arial"/>
          <w:sz w:val="20"/>
          <w:szCs w:val="20"/>
        </w:rPr>
        <w:t xml:space="preserve">During meals the person should be sitting supported, in an upright </w:t>
      </w:r>
      <w:proofErr w:type="gramStart"/>
      <w:r>
        <w:rPr>
          <w:rFonts w:ascii="Verdana" w:hAnsi="Verdana" w:cs="Arial"/>
          <w:sz w:val="20"/>
          <w:szCs w:val="20"/>
        </w:rPr>
        <w:t>position</w:t>
      </w:r>
      <w:proofErr w:type="gramEnd"/>
    </w:p>
    <w:p w14:paraId="31950B7F" w14:textId="77777777" w:rsidR="00F77538" w:rsidRDefault="00D947B0" w:rsidP="007E3B0E">
      <w:pPr>
        <w:pStyle w:val="ListParagraph"/>
        <w:numPr>
          <w:ilvl w:val="0"/>
          <w:numId w:val="36"/>
        </w:numPr>
        <w:spacing w:after="0" w:line="280" w:lineRule="exact"/>
        <w:ind w:left="851" w:right="283"/>
        <w:jc w:val="both"/>
        <w:rPr>
          <w:rFonts w:ascii="Verdana" w:hAnsi="Verdana" w:cs="Arial"/>
          <w:sz w:val="20"/>
          <w:szCs w:val="20"/>
        </w:rPr>
      </w:pPr>
      <w:r>
        <w:rPr>
          <w:rFonts w:ascii="Verdana" w:hAnsi="Verdana" w:cs="Arial"/>
          <w:sz w:val="20"/>
          <w:szCs w:val="20"/>
        </w:rPr>
        <w:t xml:space="preserve">The person should eat slowly, one mouthful at a time. Ensure each mouthful is swallowed </w:t>
      </w:r>
      <w:r w:rsidR="00F77538">
        <w:rPr>
          <w:rFonts w:ascii="Verdana" w:hAnsi="Verdana" w:cs="Arial"/>
          <w:sz w:val="20"/>
          <w:szCs w:val="20"/>
        </w:rPr>
        <w:t>before the next one is taken</w:t>
      </w:r>
    </w:p>
    <w:p w14:paraId="3B7C98EB" w14:textId="77777777" w:rsidR="00F77538" w:rsidRDefault="00F77538" w:rsidP="007E3B0E">
      <w:pPr>
        <w:pStyle w:val="ListParagraph"/>
        <w:numPr>
          <w:ilvl w:val="0"/>
          <w:numId w:val="36"/>
        </w:numPr>
        <w:spacing w:after="0" w:line="280" w:lineRule="exact"/>
        <w:ind w:left="851" w:right="283"/>
        <w:jc w:val="both"/>
        <w:rPr>
          <w:rFonts w:ascii="Verdana" w:hAnsi="Verdana" w:cs="Arial"/>
          <w:sz w:val="20"/>
          <w:szCs w:val="20"/>
        </w:rPr>
      </w:pPr>
      <w:r>
        <w:rPr>
          <w:rFonts w:ascii="Verdana" w:hAnsi="Verdana" w:cs="Arial"/>
          <w:sz w:val="20"/>
          <w:szCs w:val="20"/>
        </w:rPr>
        <w:t xml:space="preserve">Encourage the person to cough between mouthfuls to make sure his/her throat is </w:t>
      </w:r>
      <w:proofErr w:type="gramStart"/>
      <w:r>
        <w:rPr>
          <w:rFonts w:ascii="Verdana" w:hAnsi="Verdana" w:cs="Arial"/>
          <w:sz w:val="20"/>
          <w:szCs w:val="20"/>
        </w:rPr>
        <w:t>clear</w:t>
      </w:r>
      <w:proofErr w:type="gramEnd"/>
    </w:p>
    <w:p w14:paraId="06A00371" w14:textId="234BACAD" w:rsidR="00326E7A" w:rsidRDefault="00326E7A" w:rsidP="007E3B0E">
      <w:pPr>
        <w:pStyle w:val="ListParagraph"/>
        <w:numPr>
          <w:ilvl w:val="0"/>
          <w:numId w:val="36"/>
        </w:numPr>
        <w:spacing w:after="0" w:line="280" w:lineRule="exact"/>
        <w:ind w:left="851" w:right="283"/>
        <w:jc w:val="both"/>
        <w:rPr>
          <w:rFonts w:ascii="Verdana" w:hAnsi="Verdana" w:cs="Arial"/>
          <w:sz w:val="20"/>
          <w:szCs w:val="20"/>
        </w:rPr>
      </w:pPr>
      <w:r>
        <w:rPr>
          <w:rFonts w:ascii="Verdana" w:hAnsi="Verdana" w:cs="Arial"/>
          <w:sz w:val="20"/>
          <w:szCs w:val="20"/>
        </w:rPr>
        <w:t>If the person is having obvious difficulty with the meal, stop and seek medical advice from a Speech Pathologist, Doctor or the NDIS Program Manager</w:t>
      </w:r>
    </w:p>
    <w:p w14:paraId="20A87B64" w14:textId="513FAD3A" w:rsidR="00326E7A" w:rsidRDefault="00326E7A" w:rsidP="007E3B0E">
      <w:pPr>
        <w:pStyle w:val="ListParagraph"/>
        <w:numPr>
          <w:ilvl w:val="0"/>
          <w:numId w:val="36"/>
        </w:numPr>
        <w:spacing w:after="0" w:line="280" w:lineRule="exact"/>
        <w:ind w:left="851" w:right="283"/>
        <w:jc w:val="both"/>
        <w:rPr>
          <w:rFonts w:ascii="Verdana" w:hAnsi="Verdana" w:cs="Arial"/>
          <w:sz w:val="20"/>
          <w:szCs w:val="20"/>
        </w:rPr>
      </w:pPr>
      <w:r>
        <w:rPr>
          <w:rFonts w:ascii="Verdana" w:hAnsi="Verdana" w:cs="Arial"/>
          <w:sz w:val="20"/>
          <w:szCs w:val="20"/>
        </w:rPr>
        <w:t xml:space="preserve">The person should sit up for at least 30 minutes after every </w:t>
      </w:r>
      <w:proofErr w:type="gramStart"/>
      <w:r>
        <w:rPr>
          <w:rFonts w:ascii="Verdana" w:hAnsi="Verdana" w:cs="Arial"/>
          <w:sz w:val="20"/>
          <w:szCs w:val="20"/>
        </w:rPr>
        <w:t>meal</w:t>
      </w:r>
      <w:proofErr w:type="gramEnd"/>
    </w:p>
    <w:p w14:paraId="05A9AE26" w14:textId="1C734916" w:rsidR="00326E7A" w:rsidRDefault="00326E7A" w:rsidP="007E3B0E">
      <w:pPr>
        <w:pStyle w:val="ListParagraph"/>
        <w:numPr>
          <w:ilvl w:val="0"/>
          <w:numId w:val="36"/>
        </w:numPr>
        <w:spacing w:after="0" w:line="280" w:lineRule="exact"/>
        <w:ind w:left="851" w:right="283"/>
        <w:jc w:val="both"/>
        <w:rPr>
          <w:rFonts w:ascii="Verdana" w:hAnsi="Verdana" w:cs="Arial"/>
          <w:sz w:val="20"/>
          <w:szCs w:val="20"/>
        </w:rPr>
      </w:pPr>
      <w:r>
        <w:rPr>
          <w:rFonts w:ascii="Verdana" w:hAnsi="Verdana" w:cs="Arial"/>
          <w:sz w:val="20"/>
          <w:szCs w:val="20"/>
        </w:rPr>
        <w:t>Ensure good oral hygiene</w:t>
      </w:r>
      <w:r w:rsidR="00B3674A">
        <w:rPr>
          <w:rFonts w:ascii="Verdana" w:hAnsi="Verdana" w:cs="Arial"/>
          <w:sz w:val="20"/>
          <w:szCs w:val="20"/>
        </w:rPr>
        <w:t xml:space="preserve">; the person’s mouth should be clear of all food after meals and teeth should be brushed </w:t>
      </w:r>
      <w:proofErr w:type="gramStart"/>
      <w:r w:rsidR="00B3674A">
        <w:rPr>
          <w:rFonts w:ascii="Verdana" w:hAnsi="Verdana" w:cs="Arial"/>
          <w:sz w:val="20"/>
          <w:szCs w:val="20"/>
        </w:rPr>
        <w:t>regularly</w:t>
      </w:r>
      <w:proofErr w:type="gramEnd"/>
    </w:p>
    <w:p w14:paraId="3C036C51" w14:textId="691EE933" w:rsidR="00B3674A" w:rsidRDefault="00B3674A" w:rsidP="007E3B0E">
      <w:pPr>
        <w:pStyle w:val="ListParagraph"/>
        <w:numPr>
          <w:ilvl w:val="0"/>
          <w:numId w:val="36"/>
        </w:numPr>
        <w:spacing w:after="0" w:line="280" w:lineRule="exact"/>
        <w:ind w:left="851" w:right="283"/>
        <w:jc w:val="both"/>
        <w:rPr>
          <w:rFonts w:ascii="Verdana" w:hAnsi="Verdana" w:cs="Arial"/>
          <w:sz w:val="20"/>
          <w:szCs w:val="20"/>
        </w:rPr>
      </w:pPr>
      <w:r>
        <w:rPr>
          <w:rFonts w:ascii="Verdana" w:hAnsi="Verdana" w:cs="Arial"/>
          <w:sz w:val="20"/>
          <w:szCs w:val="20"/>
        </w:rPr>
        <w:t>Specialised adaptive equipment may need to be</w:t>
      </w:r>
      <w:r w:rsidR="00A51803">
        <w:rPr>
          <w:rFonts w:ascii="Verdana" w:hAnsi="Verdana" w:cs="Arial"/>
          <w:sz w:val="20"/>
          <w:szCs w:val="20"/>
        </w:rPr>
        <w:t xml:space="preserve"> purchased to promote maximum safety and </w:t>
      </w:r>
      <w:proofErr w:type="gramStart"/>
      <w:r w:rsidR="00A51803">
        <w:rPr>
          <w:rFonts w:ascii="Verdana" w:hAnsi="Verdana" w:cs="Arial"/>
          <w:sz w:val="20"/>
          <w:szCs w:val="20"/>
        </w:rPr>
        <w:t>independence</w:t>
      </w:r>
      <w:proofErr w:type="gramEnd"/>
    </w:p>
    <w:p w14:paraId="4F19CAA8" w14:textId="77777777" w:rsidR="00162826" w:rsidRDefault="00162826" w:rsidP="0046307D">
      <w:pPr>
        <w:spacing w:after="0" w:line="280" w:lineRule="exact"/>
        <w:ind w:left="709" w:right="-1"/>
        <w:jc w:val="both"/>
        <w:rPr>
          <w:rFonts w:ascii="Verdana" w:hAnsi="Verdana" w:cs="Arial"/>
          <w:sz w:val="20"/>
          <w:szCs w:val="20"/>
        </w:rPr>
      </w:pPr>
    </w:p>
    <w:p w14:paraId="26C39DBE" w14:textId="2AC5F7B8" w:rsidR="00C85423" w:rsidRDefault="00C85423" w:rsidP="00B25C2D">
      <w:pPr>
        <w:pStyle w:val="ListParagraph"/>
        <w:numPr>
          <w:ilvl w:val="1"/>
          <w:numId w:val="18"/>
        </w:numPr>
        <w:spacing w:after="0" w:line="280" w:lineRule="exact"/>
        <w:ind w:left="567" w:right="283" w:hanging="567"/>
        <w:jc w:val="both"/>
        <w:rPr>
          <w:rFonts w:ascii="Verdana" w:hAnsi="Verdana" w:cs="Arial"/>
          <w:b/>
          <w:bCs/>
          <w:sz w:val="20"/>
          <w:szCs w:val="20"/>
        </w:rPr>
      </w:pPr>
      <w:r>
        <w:rPr>
          <w:rFonts w:ascii="Verdana" w:hAnsi="Verdana" w:cs="Arial"/>
          <w:b/>
          <w:bCs/>
          <w:sz w:val="20"/>
          <w:szCs w:val="20"/>
        </w:rPr>
        <w:t>Assisting with meals</w:t>
      </w:r>
    </w:p>
    <w:p w14:paraId="68768D8E" w14:textId="77777777" w:rsidR="00924448" w:rsidRDefault="00C85423" w:rsidP="00C85423">
      <w:pPr>
        <w:spacing w:after="0" w:line="280" w:lineRule="exact"/>
        <w:ind w:right="-1"/>
        <w:jc w:val="both"/>
        <w:rPr>
          <w:rFonts w:ascii="Verdana" w:hAnsi="Verdana" w:cs="Arial"/>
          <w:sz w:val="20"/>
          <w:szCs w:val="20"/>
        </w:rPr>
      </w:pPr>
      <w:r w:rsidRPr="00351B3F">
        <w:rPr>
          <w:rFonts w:ascii="Verdana" w:hAnsi="Verdana" w:cs="Arial"/>
          <w:sz w:val="20"/>
          <w:szCs w:val="20"/>
        </w:rPr>
        <w:t>The</w:t>
      </w:r>
      <w:r w:rsidR="00924448">
        <w:rPr>
          <w:rFonts w:ascii="Verdana" w:hAnsi="Verdana" w:cs="Arial"/>
          <w:sz w:val="20"/>
          <w:szCs w:val="20"/>
        </w:rPr>
        <w:t xml:space="preserve"> Junction will ensure that:</w:t>
      </w:r>
    </w:p>
    <w:p w14:paraId="76D2925B" w14:textId="77777777" w:rsidR="00EB34D4" w:rsidRDefault="004E3C75" w:rsidP="004E3C75">
      <w:pPr>
        <w:pStyle w:val="ListParagraph"/>
        <w:numPr>
          <w:ilvl w:val="0"/>
          <w:numId w:val="36"/>
        </w:numPr>
        <w:spacing w:after="0" w:line="280" w:lineRule="exact"/>
        <w:ind w:left="567" w:right="283"/>
        <w:jc w:val="both"/>
        <w:rPr>
          <w:rFonts w:ascii="Verdana" w:hAnsi="Verdana" w:cs="Arial"/>
          <w:sz w:val="20"/>
          <w:szCs w:val="20"/>
        </w:rPr>
      </w:pPr>
      <w:r>
        <w:rPr>
          <w:rFonts w:ascii="Verdana" w:hAnsi="Verdana" w:cs="Arial"/>
          <w:sz w:val="20"/>
          <w:szCs w:val="20"/>
        </w:rPr>
        <w:t>Staff receive the necessary training and support to implement a m</w:t>
      </w:r>
      <w:r w:rsidR="00EB34D4">
        <w:rPr>
          <w:rFonts w:ascii="Verdana" w:hAnsi="Verdana" w:cs="Arial"/>
          <w:sz w:val="20"/>
          <w:szCs w:val="20"/>
        </w:rPr>
        <w:t xml:space="preserve">ealtime management plan (MMP) or other mealtime recommendations for </w:t>
      </w:r>
      <w:r w:rsidR="00C85423" w:rsidRPr="00924448">
        <w:rPr>
          <w:rFonts w:ascii="Verdana" w:hAnsi="Verdana" w:cs="Arial"/>
          <w:sz w:val="20"/>
          <w:szCs w:val="20"/>
        </w:rPr>
        <w:t>swallowing</w:t>
      </w:r>
      <w:r w:rsidR="00EB34D4">
        <w:rPr>
          <w:rFonts w:ascii="Verdana" w:hAnsi="Verdana" w:cs="Arial"/>
          <w:sz w:val="20"/>
          <w:szCs w:val="20"/>
        </w:rPr>
        <w:t xml:space="preserve"> safely and mealtime </w:t>
      </w:r>
      <w:proofErr w:type="gramStart"/>
      <w:r w:rsidR="00EB34D4">
        <w:rPr>
          <w:rFonts w:ascii="Verdana" w:hAnsi="Verdana" w:cs="Arial"/>
          <w:sz w:val="20"/>
          <w:szCs w:val="20"/>
        </w:rPr>
        <w:t>management</w:t>
      </w:r>
      <w:proofErr w:type="gramEnd"/>
    </w:p>
    <w:p w14:paraId="51C33E99" w14:textId="18A98DD5" w:rsidR="00EB34D4" w:rsidRDefault="00EB34D4" w:rsidP="004E3C75">
      <w:pPr>
        <w:pStyle w:val="ListParagraph"/>
        <w:numPr>
          <w:ilvl w:val="0"/>
          <w:numId w:val="36"/>
        </w:numPr>
        <w:spacing w:after="0" w:line="280" w:lineRule="exact"/>
        <w:ind w:left="567" w:right="283"/>
        <w:jc w:val="both"/>
        <w:rPr>
          <w:rFonts w:ascii="Verdana" w:hAnsi="Verdana" w:cs="Arial"/>
          <w:sz w:val="20"/>
          <w:szCs w:val="20"/>
        </w:rPr>
      </w:pPr>
      <w:r>
        <w:rPr>
          <w:rFonts w:ascii="Verdana" w:hAnsi="Verdana" w:cs="Arial"/>
          <w:sz w:val="20"/>
          <w:szCs w:val="20"/>
        </w:rPr>
        <w:t>Meals for participants with dysphagia, and medication taken orally, are prepared as directed</w:t>
      </w:r>
      <w:r w:rsidR="002A34E6">
        <w:rPr>
          <w:rFonts w:ascii="Verdana" w:hAnsi="Verdana" w:cs="Arial"/>
          <w:sz w:val="20"/>
          <w:szCs w:val="20"/>
        </w:rPr>
        <w:t>,</w:t>
      </w:r>
      <w:r>
        <w:rPr>
          <w:rFonts w:ascii="Verdana" w:hAnsi="Verdana" w:cs="Arial"/>
          <w:sz w:val="20"/>
          <w:szCs w:val="20"/>
        </w:rPr>
        <w:t xml:space="preserve"> and mealtime </w:t>
      </w:r>
      <w:proofErr w:type="gramStart"/>
      <w:r>
        <w:rPr>
          <w:rFonts w:ascii="Verdana" w:hAnsi="Verdana" w:cs="Arial"/>
          <w:sz w:val="20"/>
          <w:szCs w:val="20"/>
        </w:rPr>
        <w:t>supports</w:t>
      </w:r>
      <w:proofErr w:type="gramEnd"/>
      <w:r>
        <w:rPr>
          <w:rFonts w:ascii="Verdana" w:hAnsi="Verdana" w:cs="Arial"/>
          <w:sz w:val="20"/>
          <w:szCs w:val="20"/>
        </w:rPr>
        <w:t xml:space="preserve"> and assistance are provided as recommended by health professionals</w:t>
      </w:r>
    </w:p>
    <w:p w14:paraId="10A44D55" w14:textId="77777777" w:rsidR="003E70C9" w:rsidRDefault="002A34E6" w:rsidP="004E3C75">
      <w:pPr>
        <w:pStyle w:val="ListParagraph"/>
        <w:numPr>
          <w:ilvl w:val="0"/>
          <w:numId w:val="36"/>
        </w:numPr>
        <w:spacing w:after="0" w:line="280" w:lineRule="exact"/>
        <w:ind w:left="567" w:right="283"/>
        <w:jc w:val="both"/>
        <w:rPr>
          <w:rFonts w:ascii="Verdana" w:hAnsi="Verdana" w:cs="Arial"/>
          <w:sz w:val="20"/>
          <w:szCs w:val="20"/>
        </w:rPr>
      </w:pPr>
      <w:r>
        <w:rPr>
          <w:rFonts w:ascii="Verdana" w:hAnsi="Verdana" w:cs="Arial"/>
          <w:sz w:val="20"/>
          <w:szCs w:val="20"/>
        </w:rPr>
        <w:t xml:space="preserve">Trained staff are </w:t>
      </w:r>
      <w:r w:rsidR="003E70C9">
        <w:rPr>
          <w:rFonts w:ascii="Verdana" w:hAnsi="Verdana" w:cs="Arial"/>
          <w:sz w:val="20"/>
          <w:szCs w:val="20"/>
        </w:rPr>
        <w:t xml:space="preserve">available to monitor people with dysphagia during </w:t>
      </w:r>
      <w:proofErr w:type="gramStart"/>
      <w:r w:rsidR="003E70C9">
        <w:rPr>
          <w:rFonts w:ascii="Verdana" w:hAnsi="Verdana" w:cs="Arial"/>
          <w:sz w:val="20"/>
          <w:szCs w:val="20"/>
        </w:rPr>
        <w:t>mealtimes</w:t>
      </w:r>
      <w:proofErr w:type="gramEnd"/>
    </w:p>
    <w:p w14:paraId="5AA9DB2E" w14:textId="77777777" w:rsidR="00321BB9" w:rsidRDefault="003E70C9" w:rsidP="004E3C75">
      <w:pPr>
        <w:pStyle w:val="ListParagraph"/>
        <w:numPr>
          <w:ilvl w:val="0"/>
          <w:numId w:val="36"/>
        </w:numPr>
        <w:spacing w:after="0" w:line="280" w:lineRule="exact"/>
        <w:ind w:left="567" w:right="283"/>
        <w:jc w:val="both"/>
        <w:rPr>
          <w:rFonts w:ascii="Verdana" w:hAnsi="Verdana" w:cs="Arial"/>
          <w:sz w:val="20"/>
          <w:szCs w:val="20"/>
        </w:rPr>
      </w:pPr>
      <w:r>
        <w:rPr>
          <w:rFonts w:ascii="Verdana" w:hAnsi="Verdana" w:cs="Arial"/>
          <w:sz w:val="20"/>
          <w:szCs w:val="20"/>
        </w:rPr>
        <w:t>Staff know how to respond if a participant starts to choke during mealtimes</w:t>
      </w:r>
      <w:r w:rsidR="00321BB9">
        <w:rPr>
          <w:rFonts w:ascii="Verdana" w:hAnsi="Verdana" w:cs="Arial"/>
          <w:sz w:val="20"/>
          <w:szCs w:val="20"/>
        </w:rPr>
        <w:t xml:space="preserve">, including when they should call an </w:t>
      </w:r>
      <w:proofErr w:type="gramStart"/>
      <w:r w:rsidR="00321BB9">
        <w:rPr>
          <w:rFonts w:ascii="Verdana" w:hAnsi="Verdana" w:cs="Arial"/>
          <w:sz w:val="20"/>
          <w:szCs w:val="20"/>
        </w:rPr>
        <w:t>ambulance</w:t>
      </w:r>
      <w:proofErr w:type="gramEnd"/>
    </w:p>
    <w:p w14:paraId="5832CA83" w14:textId="77777777" w:rsidR="00D817DC" w:rsidRDefault="00723FF7" w:rsidP="004E3C75">
      <w:pPr>
        <w:pStyle w:val="ListParagraph"/>
        <w:numPr>
          <w:ilvl w:val="0"/>
          <w:numId w:val="36"/>
        </w:numPr>
        <w:spacing w:after="0" w:line="280" w:lineRule="exact"/>
        <w:ind w:left="567" w:right="283"/>
        <w:jc w:val="both"/>
        <w:rPr>
          <w:rFonts w:ascii="Verdana" w:hAnsi="Verdana" w:cs="Arial"/>
          <w:sz w:val="20"/>
          <w:szCs w:val="20"/>
        </w:rPr>
      </w:pPr>
      <w:r>
        <w:rPr>
          <w:rFonts w:ascii="Verdana" w:hAnsi="Verdana" w:cs="Arial"/>
          <w:sz w:val="20"/>
          <w:szCs w:val="20"/>
        </w:rPr>
        <w:t xml:space="preserve">Mealtime safety issues </w:t>
      </w:r>
      <w:r w:rsidR="00E77515">
        <w:rPr>
          <w:rFonts w:ascii="Verdana" w:hAnsi="Verdana" w:cs="Arial"/>
          <w:sz w:val="20"/>
          <w:szCs w:val="20"/>
        </w:rPr>
        <w:t>for people with dysphagia are regularly considered in staff meetings and addressed in participant daily procedures, documentation and plans for transition to hospital</w:t>
      </w:r>
    </w:p>
    <w:p w14:paraId="551E40A1" w14:textId="77777777" w:rsidR="00364834" w:rsidRDefault="00364834" w:rsidP="00364834">
      <w:pPr>
        <w:spacing w:after="0" w:line="280" w:lineRule="exact"/>
        <w:ind w:right="283"/>
        <w:jc w:val="both"/>
        <w:rPr>
          <w:rFonts w:ascii="Verdana" w:hAnsi="Verdana" w:cs="Arial"/>
          <w:sz w:val="20"/>
          <w:szCs w:val="20"/>
        </w:rPr>
      </w:pPr>
    </w:p>
    <w:p w14:paraId="39874C21" w14:textId="3049884A" w:rsidR="00C85423" w:rsidRDefault="00364834" w:rsidP="00364834">
      <w:pPr>
        <w:spacing w:after="0" w:line="280" w:lineRule="exact"/>
        <w:ind w:right="283"/>
        <w:jc w:val="both"/>
        <w:rPr>
          <w:rFonts w:ascii="Verdana" w:hAnsi="Verdana" w:cs="Arial"/>
          <w:sz w:val="20"/>
          <w:szCs w:val="20"/>
        </w:rPr>
      </w:pPr>
      <w:r>
        <w:rPr>
          <w:rFonts w:ascii="Verdana" w:hAnsi="Verdana" w:cs="Arial"/>
          <w:sz w:val="20"/>
          <w:szCs w:val="20"/>
        </w:rPr>
        <w:t>Part of assisting with meals includes monitoring participants for any issues with coughing, gagging, choking</w:t>
      </w:r>
      <w:r w:rsidR="009818B9">
        <w:rPr>
          <w:rFonts w:ascii="Verdana" w:hAnsi="Verdana" w:cs="Arial"/>
          <w:sz w:val="20"/>
          <w:szCs w:val="20"/>
        </w:rPr>
        <w:t>, or noisy breathing during or after eating food, drinking, or taking medication.</w:t>
      </w:r>
    </w:p>
    <w:p w14:paraId="29683C5C" w14:textId="77777777" w:rsidR="009818B9" w:rsidRDefault="009818B9" w:rsidP="00364834">
      <w:pPr>
        <w:spacing w:after="0" w:line="280" w:lineRule="exact"/>
        <w:ind w:right="283"/>
        <w:jc w:val="both"/>
        <w:rPr>
          <w:rFonts w:ascii="Verdana" w:hAnsi="Verdana" w:cs="Arial"/>
          <w:sz w:val="20"/>
          <w:szCs w:val="20"/>
        </w:rPr>
      </w:pPr>
    </w:p>
    <w:p w14:paraId="758C2559" w14:textId="2E0EB027" w:rsidR="009818B9" w:rsidRDefault="009818B9" w:rsidP="009818B9">
      <w:pPr>
        <w:pStyle w:val="ListParagraph"/>
        <w:numPr>
          <w:ilvl w:val="1"/>
          <w:numId w:val="18"/>
        </w:numPr>
        <w:spacing w:after="0" w:line="280" w:lineRule="exact"/>
        <w:ind w:left="993" w:right="283"/>
        <w:jc w:val="both"/>
        <w:rPr>
          <w:rFonts w:ascii="Verdana" w:hAnsi="Verdana" w:cs="Arial"/>
          <w:b/>
          <w:bCs/>
          <w:sz w:val="20"/>
          <w:szCs w:val="20"/>
        </w:rPr>
      </w:pPr>
      <w:r>
        <w:rPr>
          <w:rFonts w:ascii="Verdana" w:hAnsi="Verdana" w:cs="Arial"/>
          <w:b/>
          <w:bCs/>
          <w:sz w:val="20"/>
          <w:szCs w:val="20"/>
        </w:rPr>
        <w:t>Responding to coughing or choking emergencies</w:t>
      </w:r>
    </w:p>
    <w:p w14:paraId="39C1A320" w14:textId="77777777" w:rsidR="00532A80" w:rsidRPr="00532A80" w:rsidRDefault="00C679B6" w:rsidP="00532A80">
      <w:pPr>
        <w:spacing w:after="80" w:line="280" w:lineRule="exact"/>
        <w:ind w:right="283"/>
        <w:jc w:val="both"/>
        <w:rPr>
          <w:rStyle w:val="Hyperlink"/>
          <w:rFonts w:ascii="Verdana" w:hAnsi="Verdana" w:cs="Arial"/>
          <w:sz w:val="20"/>
          <w:szCs w:val="20"/>
        </w:rPr>
      </w:pPr>
      <w:r w:rsidRPr="00532A80">
        <w:rPr>
          <w:rFonts w:ascii="Verdana" w:hAnsi="Verdana" w:cs="Arial"/>
          <w:sz w:val="16"/>
          <w:szCs w:val="16"/>
        </w:rPr>
        <w:t xml:space="preserve">From: </w:t>
      </w:r>
      <w:hyperlink r:id="rId18" w:history="1">
        <w:r w:rsidR="00623481" w:rsidRPr="00532A80">
          <w:rPr>
            <w:rStyle w:val="Hyperlink"/>
            <w:rFonts w:ascii="Verdana" w:hAnsi="Verdana" w:cs="Arial"/>
            <w:sz w:val="16"/>
            <w:szCs w:val="16"/>
          </w:rPr>
          <w:t xml:space="preserve">Health Direct </w:t>
        </w:r>
      </w:hyperlink>
      <w:r w:rsidR="00623481" w:rsidRPr="00532A80">
        <w:rPr>
          <w:rFonts w:ascii="Verdana" w:hAnsi="Verdana" w:cs="Arial"/>
          <w:sz w:val="16"/>
          <w:szCs w:val="16"/>
        </w:rPr>
        <w:t xml:space="preserve">and </w:t>
      </w:r>
      <w:hyperlink r:id="rId19" w:history="1">
        <w:r w:rsidR="00532A80" w:rsidRPr="00532A80">
          <w:rPr>
            <w:rStyle w:val="Hyperlink"/>
            <w:rFonts w:ascii="Verdana" w:hAnsi="Verdana" w:cs="Arial"/>
            <w:sz w:val="16"/>
            <w:szCs w:val="16"/>
          </w:rPr>
          <w:t>Muscular Dystrophy NSW Policy &amp; Procedures – Mealtime Management</w:t>
        </w:r>
      </w:hyperlink>
    </w:p>
    <w:p w14:paraId="59630612" w14:textId="77777777" w:rsidR="00710B08" w:rsidRDefault="00C679B6" w:rsidP="009818B9">
      <w:pPr>
        <w:spacing w:after="0" w:line="280" w:lineRule="exact"/>
        <w:ind w:right="283"/>
        <w:jc w:val="both"/>
        <w:rPr>
          <w:rFonts w:ascii="Verdana" w:hAnsi="Verdana" w:cs="Arial"/>
          <w:sz w:val="20"/>
          <w:szCs w:val="20"/>
        </w:rPr>
      </w:pPr>
      <w:r>
        <w:rPr>
          <w:rFonts w:ascii="Verdana" w:hAnsi="Verdana" w:cs="Arial"/>
          <w:sz w:val="20"/>
          <w:szCs w:val="20"/>
        </w:rPr>
        <w:t xml:space="preserve">Choking is what </w:t>
      </w:r>
      <w:r w:rsidR="00C6758E">
        <w:rPr>
          <w:rFonts w:ascii="Verdana" w:hAnsi="Verdana" w:cs="Arial"/>
          <w:sz w:val="20"/>
          <w:szCs w:val="20"/>
        </w:rPr>
        <w:t>happens when</w:t>
      </w:r>
      <w:r w:rsidR="009818B9">
        <w:rPr>
          <w:rFonts w:ascii="Verdana" w:hAnsi="Verdana" w:cs="Arial"/>
          <w:sz w:val="20"/>
          <w:szCs w:val="20"/>
        </w:rPr>
        <w:t xml:space="preserve"> some</w:t>
      </w:r>
      <w:r w:rsidR="0027300D">
        <w:rPr>
          <w:rFonts w:ascii="Verdana" w:hAnsi="Verdana" w:cs="Arial"/>
          <w:sz w:val="20"/>
          <w:szCs w:val="20"/>
        </w:rPr>
        <w:t>thing gets stuc</w:t>
      </w:r>
      <w:r w:rsidR="00710B08">
        <w:rPr>
          <w:rFonts w:ascii="Verdana" w:hAnsi="Verdana" w:cs="Arial"/>
          <w:sz w:val="20"/>
          <w:szCs w:val="20"/>
        </w:rPr>
        <w:t>k in a person’s throat or windpipe, partially or entirely blocking the flow of air to their lungs.</w:t>
      </w:r>
    </w:p>
    <w:p w14:paraId="67348377" w14:textId="77777777" w:rsidR="008F2C8E" w:rsidRDefault="004743EB" w:rsidP="009818B9">
      <w:pPr>
        <w:spacing w:after="0" w:line="280" w:lineRule="exact"/>
        <w:ind w:right="283"/>
        <w:jc w:val="both"/>
        <w:rPr>
          <w:rFonts w:ascii="Verdana" w:hAnsi="Verdana" w:cs="Arial"/>
          <w:sz w:val="20"/>
          <w:szCs w:val="20"/>
        </w:rPr>
      </w:pPr>
      <w:r>
        <w:rPr>
          <w:rFonts w:ascii="Verdana" w:hAnsi="Verdana" w:cs="Arial"/>
          <w:sz w:val="20"/>
          <w:szCs w:val="20"/>
        </w:rPr>
        <w:t xml:space="preserve">If the food or object cuts off the airway completely, and the person cannot breathe, </w:t>
      </w:r>
      <w:r w:rsidR="008F2C8E">
        <w:rPr>
          <w:rFonts w:ascii="Verdana" w:hAnsi="Verdana" w:cs="Arial"/>
          <w:sz w:val="20"/>
          <w:szCs w:val="20"/>
        </w:rPr>
        <w:t>it becomes a medical emergency. The brain can only survive for a few minutes without oxygen.</w:t>
      </w:r>
    </w:p>
    <w:p w14:paraId="470D1A46" w14:textId="77777777" w:rsidR="0065732E" w:rsidRDefault="0065732E" w:rsidP="009818B9">
      <w:pPr>
        <w:spacing w:after="0" w:line="280" w:lineRule="exact"/>
        <w:ind w:right="283"/>
        <w:jc w:val="both"/>
        <w:rPr>
          <w:rFonts w:ascii="Verdana" w:hAnsi="Verdana" w:cs="Arial"/>
          <w:sz w:val="20"/>
          <w:szCs w:val="20"/>
        </w:rPr>
      </w:pPr>
    </w:p>
    <w:p w14:paraId="42BB2779" w14:textId="167BE61F" w:rsidR="0065732E" w:rsidRDefault="0065732E" w:rsidP="009818B9">
      <w:pPr>
        <w:spacing w:after="0" w:line="280" w:lineRule="exact"/>
        <w:ind w:right="283"/>
        <w:jc w:val="both"/>
        <w:rPr>
          <w:rFonts w:ascii="Verdana" w:hAnsi="Verdana" w:cs="Arial"/>
          <w:sz w:val="20"/>
          <w:szCs w:val="20"/>
        </w:rPr>
      </w:pPr>
      <w:r>
        <w:rPr>
          <w:rFonts w:ascii="Verdana" w:hAnsi="Verdana" w:cs="Arial"/>
          <w:sz w:val="20"/>
          <w:szCs w:val="20"/>
        </w:rPr>
        <w:t>Some participants may</w:t>
      </w:r>
      <w:r w:rsidR="00082EE5">
        <w:rPr>
          <w:rFonts w:ascii="Verdana" w:hAnsi="Verdana" w:cs="Arial"/>
          <w:sz w:val="20"/>
          <w:szCs w:val="20"/>
        </w:rPr>
        <w:t xml:space="preserve"> be more at risk of a choking episode. These include participants who have:</w:t>
      </w:r>
    </w:p>
    <w:p w14:paraId="2771EEFF" w14:textId="77777777" w:rsidR="0065732E" w:rsidRDefault="0065732E" w:rsidP="00082EE5">
      <w:pPr>
        <w:pStyle w:val="ListParagraph"/>
        <w:numPr>
          <w:ilvl w:val="0"/>
          <w:numId w:val="36"/>
        </w:numPr>
        <w:spacing w:after="0" w:line="280" w:lineRule="exact"/>
        <w:ind w:left="567" w:right="283"/>
        <w:jc w:val="both"/>
        <w:rPr>
          <w:rFonts w:ascii="Verdana" w:hAnsi="Verdana" w:cs="Arial"/>
          <w:sz w:val="20"/>
          <w:szCs w:val="20"/>
        </w:rPr>
      </w:pPr>
      <w:r>
        <w:rPr>
          <w:rFonts w:ascii="Verdana" w:hAnsi="Verdana" w:cs="Arial"/>
          <w:sz w:val="20"/>
          <w:szCs w:val="20"/>
        </w:rPr>
        <w:t>A swallowing disorder</w:t>
      </w:r>
    </w:p>
    <w:p w14:paraId="58EA65BB" w14:textId="77777777" w:rsidR="0065732E" w:rsidRDefault="0065732E" w:rsidP="00082EE5">
      <w:pPr>
        <w:pStyle w:val="ListParagraph"/>
        <w:numPr>
          <w:ilvl w:val="0"/>
          <w:numId w:val="36"/>
        </w:numPr>
        <w:spacing w:after="0" w:line="280" w:lineRule="exact"/>
        <w:ind w:left="567" w:right="283"/>
        <w:jc w:val="both"/>
        <w:rPr>
          <w:rFonts w:ascii="Verdana" w:hAnsi="Verdana" w:cs="Arial"/>
          <w:sz w:val="20"/>
          <w:szCs w:val="20"/>
        </w:rPr>
      </w:pPr>
      <w:r>
        <w:rPr>
          <w:rFonts w:ascii="Verdana" w:hAnsi="Verdana" w:cs="Arial"/>
          <w:sz w:val="20"/>
          <w:szCs w:val="20"/>
        </w:rPr>
        <w:t>A previous history of choking</w:t>
      </w:r>
    </w:p>
    <w:p w14:paraId="334DA082" w14:textId="77777777" w:rsidR="0065732E" w:rsidRDefault="0065732E" w:rsidP="00082EE5">
      <w:pPr>
        <w:pStyle w:val="ListParagraph"/>
        <w:numPr>
          <w:ilvl w:val="0"/>
          <w:numId w:val="36"/>
        </w:numPr>
        <w:spacing w:after="0" w:line="280" w:lineRule="exact"/>
        <w:ind w:left="567" w:right="283"/>
        <w:jc w:val="both"/>
        <w:rPr>
          <w:rFonts w:ascii="Verdana" w:hAnsi="Verdana" w:cs="Arial"/>
          <w:sz w:val="20"/>
          <w:szCs w:val="20"/>
        </w:rPr>
      </w:pPr>
      <w:r>
        <w:rPr>
          <w:rFonts w:ascii="Verdana" w:hAnsi="Verdana" w:cs="Arial"/>
          <w:sz w:val="20"/>
          <w:szCs w:val="20"/>
        </w:rPr>
        <w:t xml:space="preserve">Impulsive behaviours </w:t>
      </w:r>
    </w:p>
    <w:p w14:paraId="44137271" w14:textId="77777777" w:rsidR="0065732E" w:rsidRDefault="0065732E" w:rsidP="00082EE5">
      <w:pPr>
        <w:pStyle w:val="ListParagraph"/>
        <w:numPr>
          <w:ilvl w:val="0"/>
          <w:numId w:val="36"/>
        </w:numPr>
        <w:spacing w:after="0" w:line="280" w:lineRule="exact"/>
        <w:ind w:left="567" w:right="283"/>
        <w:jc w:val="both"/>
        <w:rPr>
          <w:rFonts w:ascii="Verdana" w:hAnsi="Verdana" w:cs="Arial"/>
          <w:sz w:val="20"/>
          <w:szCs w:val="20"/>
        </w:rPr>
      </w:pPr>
      <w:r>
        <w:rPr>
          <w:rFonts w:ascii="Verdana" w:hAnsi="Verdana" w:cs="Arial"/>
          <w:sz w:val="20"/>
          <w:szCs w:val="20"/>
        </w:rPr>
        <w:t>Acute airway obstructions</w:t>
      </w:r>
    </w:p>
    <w:p w14:paraId="5C542068" w14:textId="77777777" w:rsidR="0065732E" w:rsidRDefault="0065732E" w:rsidP="009818B9">
      <w:pPr>
        <w:spacing w:after="0" w:line="280" w:lineRule="exact"/>
        <w:ind w:right="283"/>
        <w:jc w:val="both"/>
        <w:rPr>
          <w:rFonts w:ascii="Verdana" w:hAnsi="Verdana" w:cs="Arial"/>
          <w:sz w:val="20"/>
          <w:szCs w:val="20"/>
        </w:rPr>
      </w:pPr>
    </w:p>
    <w:p w14:paraId="5E8FDE32" w14:textId="0C41F792" w:rsidR="008F2C8E" w:rsidRDefault="00082EE5" w:rsidP="009818B9">
      <w:pPr>
        <w:spacing w:after="0" w:line="280" w:lineRule="exact"/>
        <w:ind w:right="283"/>
        <w:jc w:val="both"/>
        <w:rPr>
          <w:rFonts w:ascii="Verdana" w:hAnsi="Verdana" w:cs="Arial"/>
          <w:sz w:val="20"/>
          <w:szCs w:val="20"/>
        </w:rPr>
      </w:pPr>
      <w:r>
        <w:rPr>
          <w:rFonts w:ascii="Verdana" w:hAnsi="Verdana" w:cs="Arial"/>
          <w:sz w:val="20"/>
          <w:szCs w:val="20"/>
        </w:rPr>
        <w:t xml:space="preserve">A person is likely to be </w:t>
      </w:r>
      <w:r w:rsidR="008F2C8E">
        <w:rPr>
          <w:rFonts w:ascii="Verdana" w:hAnsi="Verdana" w:cs="Arial"/>
          <w:sz w:val="20"/>
          <w:szCs w:val="20"/>
        </w:rPr>
        <w:t>choking if they:</w:t>
      </w:r>
    </w:p>
    <w:p w14:paraId="1CE68277" w14:textId="77777777" w:rsidR="00DE72BF" w:rsidRDefault="00DE72BF" w:rsidP="00DE72BF">
      <w:pPr>
        <w:pStyle w:val="ListParagraph"/>
        <w:numPr>
          <w:ilvl w:val="0"/>
          <w:numId w:val="36"/>
        </w:numPr>
        <w:spacing w:after="0" w:line="280" w:lineRule="exact"/>
        <w:ind w:left="567" w:right="283"/>
        <w:jc w:val="both"/>
        <w:rPr>
          <w:rFonts w:ascii="Verdana" w:hAnsi="Verdana" w:cs="Arial"/>
          <w:sz w:val="20"/>
          <w:szCs w:val="20"/>
        </w:rPr>
      </w:pPr>
      <w:r>
        <w:rPr>
          <w:rFonts w:ascii="Verdana" w:hAnsi="Verdana" w:cs="Arial"/>
          <w:sz w:val="20"/>
          <w:szCs w:val="20"/>
        </w:rPr>
        <w:t xml:space="preserve">Clutch their </w:t>
      </w:r>
      <w:proofErr w:type="gramStart"/>
      <w:r>
        <w:rPr>
          <w:rFonts w:ascii="Verdana" w:hAnsi="Verdana" w:cs="Arial"/>
          <w:sz w:val="20"/>
          <w:szCs w:val="20"/>
        </w:rPr>
        <w:t>throat</w:t>
      </w:r>
      <w:proofErr w:type="gramEnd"/>
    </w:p>
    <w:p w14:paraId="107CEA35" w14:textId="105BC81D" w:rsidR="004C1732" w:rsidRDefault="004C1732" w:rsidP="00DE72BF">
      <w:pPr>
        <w:pStyle w:val="ListParagraph"/>
        <w:numPr>
          <w:ilvl w:val="0"/>
          <w:numId w:val="36"/>
        </w:numPr>
        <w:spacing w:after="0" w:line="280" w:lineRule="exact"/>
        <w:ind w:left="567" w:right="283"/>
        <w:jc w:val="both"/>
        <w:rPr>
          <w:rFonts w:ascii="Verdana" w:hAnsi="Verdana" w:cs="Arial"/>
          <w:sz w:val="20"/>
          <w:szCs w:val="20"/>
        </w:rPr>
      </w:pPr>
      <w:r>
        <w:rPr>
          <w:rFonts w:ascii="Verdana" w:hAnsi="Verdana" w:cs="Arial"/>
          <w:sz w:val="20"/>
          <w:szCs w:val="20"/>
        </w:rPr>
        <w:t xml:space="preserve">Appear extremely anxious or </w:t>
      </w:r>
      <w:proofErr w:type="gramStart"/>
      <w:r>
        <w:rPr>
          <w:rFonts w:ascii="Verdana" w:hAnsi="Verdana" w:cs="Arial"/>
          <w:sz w:val="20"/>
          <w:szCs w:val="20"/>
        </w:rPr>
        <w:t>agitated</w:t>
      </w:r>
      <w:proofErr w:type="gramEnd"/>
    </w:p>
    <w:p w14:paraId="3D8C13E6" w14:textId="77777777" w:rsidR="00DE72BF" w:rsidRDefault="00DE72BF" w:rsidP="00DE72BF">
      <w:pPr>
        <w:pStyle w:val="ListParagraph"/>
        <w:numPr>
          <w:ilvl w:val="0"/>
          <w:numId w:val="36"/>
        </w:numPr>
        <w:spacing w:after="0" w:line="280" w:lineRule="exact"/>
        <w:ind w:left="567" w:right="283"/>
        <w:jc w:val="both"/>
        <w:rPr>
          <w:rFonts w:ascii="Verdana" w:hAnsi="Verdana" w:cs="Arial"/>
          <w:sz w:val="20"/>
          <w:szCs w:val="20"/>
        </w:rPr>
      </w:pPr>
      <w:r>
        <w:rPr>
          <w:rFonts w:ascii="Verdana" w:hAnsi="Verdana" w:cs="Arial"/>
          <w:sz w:val="20"/>
          <w:szCs w:val="20"/>
        </w:rPr>
        <w:t xml:space="preserve">Cough, </w:t>
      </w:r>
      <w:proofErr w:type="gramStart"/>
      <w:r>
        <w:rPr>
          <w:rFonts w:ascii="Verdana" w:hAnsi="Verdana" w:cs="Arial"/>
          <w:sz w:val="20"/>
          <w:szCs w:val="20"/>
        </w:rPr>
        <w:t>wheeze</w:t>
      </w:r>
      <w:proofErr w:type="gramEnd"/>
      <w:r>
        <w:rPr>
          <w:rFonts w:ascii="Verdana" w:hAnsi="Verdana" w:cs="Arial"/>
          <w:sz w:val="20"/>
          <w:szCs w:val="20"/>
        </w:rPr>
        <w:t xml:space="preserve"> or gag</w:t>
      </w:r>
    </w:p>
    <w:p w14:paraId="17B0D29A" w14:textId="3CBF0294" w:rsidR="009818B9" w:rsidRDefault="00DE72BF" w:rsidP="00DE72BF">
      <w:pPr>
        <w:pStyle w:val="ListParagraph"/>
        <w:numPr>
          <w:ilvl w:val="0"/>
          <w:numId w:val="36"/>
        </w:numPr>
        <w:spacing w:after="0" w:line="280" w:lineRule="exact"/>
        <w:ind w:left="567" w:right="283"/>
        <w:jc w:val="both"/>
        <w:rPr>
          <w:rFonts w:ascii="Verdana" w:hAnsi="Verdana" w:cs="Arial"/>
          <w:sz w:val="20"/>
          <w:szCs w:val="20"/>
        </w:rPr>
      </w:pPr>
      <w:r>
        <w:rPr>
          <w:rFonts w:ascii="Verdana" w:hAnsi="Verdana" w:cs="Arial"/>
          <w:sz w:val="20"/>
          <w:szCs w:val="20"/>
        </w:rPr>
        <w:t xml:space="preserve">Have difficulty breathing, speaking or </w:t>
      </w:r>
      <w:proofErr w:type="gramStart"/>
      <w:r>
        <w:rPr>
          <w:rFonts w:ascii="Verdana" w:hAnsi="Verdana" w:cs="Arial"/>
          <w:sz w:val="20"/>
          <w:szCs w:val="20"/>
        </w:rPr>
        <w:t>swallowing</w:t>
      </w:r>
      <w:proofErr w:type="gramEnd"/>
    </w:p>
    <w:p w14:paraId="60261449" w14:textId="776F6F20" w:rsidR="00DE72BF" w:rsidRDefault="00DE72BF" w:rsidP="00DE72BF">
      <w:pPr>
        <w:pStyle w:val="ListParagraph"/>
        <w:numPr>
          <w:ilvl w:val="0"/>
          <w:numId w:val="36"/>
        </w:numPr>
        <w:spacing w:after="0" w:line="280" w:lineRule="exact"/>
        <w:ind w:left="567" w:right="283"/>
        <w:jc w:val="both"/>
        <w:rPr>
          <w:rFonts w:ascii="Verdana" w:hAnsi="Verdana" w:cs="Arial"/>
          <w:sz w:val="20"/>
          <w:szCs w:val="20"/>
        </w:rPr>
      </w:pPr>
      <w:r>
        <w:rPr>
          <w:rFonts w:ascii="Verdana" w:hAnsi="Verdana" w:cs="Arial"/>
          <w:sz w:val="20"/>
          <w:szCs w:val="20"/>
        </w:rPr>
        <w:t xml:space="preserve">Make a whistling or ‘crowing’ </w:t>
      </w:r>
      <w:proofErr w:type="gramStart"/>
      <w:r>
        <w:rPr>
          <w:rFonts w:ascii="Verdana" w:hAnsi="Verdana" w:cs="Arial"/>
          <w:sz w:val="20"/>
          <w:szCs w:val="20"/>
        </w:rPr>
        <w:t>noise</w:t>
      </w:r>
      <w:proofErr w:type="gramEnd"/>
    </w:p>
    <w:p w14:paraId="72A66C35" w14:textId="104182D5" w:rsidR="00DE72BF" w:rsidRDefault="00DE72BF" w:rsidP="00DE72BF">
      <w:pPr>
        <w:pStyle w:val="ListParagraph"/>
        <w:numPr>
          <w:ilvl w:val="0"/>
          <w:numId w:val="36"/>
        </w:numPr>
        <w:spacing w:after="0" w:line="280" w:lineRule="exact"/>
        <w:ind w:left="567" w:right="283"/>
        <w:jc w:val="both"/>
        <w:rPr>
          <w:rFonts w:ascii="Verdana" w:hAnsi="Verdana" w:cs="Arial"/>
          <w:sz w:val="20"/>
          <w:szCs w:val="20"/>
        </w:rPr>
      </w:pPr>
      <w:r>
        <w:rPr>
          <w:rFonts w:ascii="Verdana" w:hAnsi="Verdana" w:cs="Arial"/>
          <w:sz w:val="20"/>
          <w:szCs w:val="20"/>
        </w:rPr>
        <w:t xml:space="preserve">Can’t make any sound at </w:t>
      </w:r>
      <w:proofErr w:type="gramStart"/>
      <w:r>
        <w:rPr>
          <w:rFonts w:ascii="Verdana" w:hAnsi="Verdana" w:cs="Arial"/>
          <w:sz w:val="20"/>
          <w:szCs w:val="20"/>
        </w:rPr>
        <w:t>all</w:t>
      </w:r>
      <w:proofErr w:type="gramEnd"/>
    </w:p>
    <w:p w14:paraId="7184567E" w14:textId="6EF15020" w:rsidR="00DE72BF" w:rsidRDefault="00E71228" w:rsidP="00DE72BF">
      <w:pPr>
        <w:pStyle w:val="ListParagraph"/>
        <w:numPr>
          <w:ilvl w:val="0"/>
          <w:numId w:val="36"/>
        </w:numPr>
        <w:spacing w:after="0" w:line="280" w:lineRule="exact"/>
        <w:ind w:left="567" w:right="283"/>
        <w:jc w:val="both"/>
        <w:rPr>
          <w:rFonts w:ascii="Verdana" w:hAnsi="Verdana" w:cs="Arial"/>
          <w:sz w:val="20"/>
          <w:szCs w:val="20"/>
        </w:rPr>
      </w:pPr>
      <w:r>
        <w:rPr>
          <w:rFonts w:ascii="Verdana" w:hAnsi="Verdana" w:cs="Arial"/>
          <w:sz w:val="20"/>
          <w:szCs w:val="20"/>
        </w:rPr>
        <w:t xml:space="preserve">Have no air coming </w:t>
      </w:r>
      <w:proofErr w:type="gramStart"/>
      <w:r>
        <w:rPr>
          <w:rFonts w:ascii="Verdana" w:hAnsi="Verdana" w:cs="Arial"/>
          <w:sz w:val="20"/>
          <w:szCs w:val="20"/>
        </w:rPr>
        <w:t>our</w:t>
      </w:r>
      <w:proofErr w:type="gramEnd"/>
      <w:r>
        <w:rPr>
          <w:rFonts w:ascii="Verdana" w:hAnsi="Verdana" w:cs="Arial"/>
          <w:sz w:val="20"/>
          <w:szCs w:val="20"/>
        </w:rPr>
        <w:t xml:space="preserve"> of their nose and mouth</w:t>
      </w:r>
    </w:p>
    <w:p w14:paraId="07057482" w14:textId="688DD2A8" w:rsidR="00E71228" w:rsidRDefault="00E71228" w:rsidP="00DE72BF">
      <w:pPr>
        <w:pStyle w:val="ListParagraph"/>
        <w:numPr>
          <w:ilvl w:val="0"/>
          <w:numId w:val="36"/>
        </w:numPr>
        <w:spacing w:after="0" w:line="280" w:lineRule="exact"/>
        <w:ind w:left="567" w:right="283"/>
        <w:jc w:val="both"/>
        <w:rPr>
          <w:rFonts w:ascii="Verdana" w:hAnsi="Verdana" w:cs="Arial"/>
          <w:sz w:val="20"/>
          <w:szCs w:val="20"/>
        </w:rPr>
      </w:pPr>
      <w:r>
        <w:rPr>
          <w:rFonts w:ascii="Verdana" w:hAnsi="Verdana" w:cs="Arial"/>
          <w:sz w:val="20"/>
          <w:szCs w:val="20"/>
        </w:rPr>
        <w:t>Have blue lips, face, earlobes or fingernails</w:t>
      </w:r>
    </w:p>
    <w:p w14:paraId="0D6ABECB" w14:textId="34970DE7" w:rsidR="00E71228" w:rsidRPr="008F2C8E" w:rsidRDefault="00E71228" w:rsidP="00DE72BF">
      <w:pPr>
        <w:pStyle w:val="ListParagraph"/>
        <w:numPr>
          <w:ilvl w:val="0"/>
          <w:numId w:val="36"/>
        </w:numPr>
        <w:spacing w:after="0" w:line="280" w:lineRule="exact"/>
        <w:ind w:left="567" w:right="283"/>
        <w:jc w:val="both"/>
        <w:rPr>
          <w:rFonts w:ascii="Verdana" w:hAnsi="Verdana" w:cs="Arial"/>
          <w:sz w:val="20"/>
          <w:szCs w:val="20"/>
        </w:rPr>
      </w:pPr>
      <w:r>
        <w:rPr>
          <w:rFonts w:ascii="Verdana" w:hAnsi="Verdana" w:cs="Arial"/>
          <w:sz w:val="20"/>
          <w:szCs w:val="20"/>
        </w:rPr>
        <w:t xml:space="preserve">Lose </w:t>
      </w:r>
      <w:proofErr w:type="gramStart"/>
      <w:r>
        <w:rPr>
          <w:rFonts w:ascii="Verdana" w:hAnsi="Verdana" w:cs="Arial"/>
          <w:sz w:val="20"/>
          <w:szCs w:val="20"/>
        </w:rPr>
        <w:t>consciousness</w:t>
      </w:r>
      <w:proofErr w:type="gramEnd"/>
    </w:p>
    <w:p w14:paraId="1E36C745" w14:textId="77777777" w:rsidR="009818B9" w:rsidRDefault="009818B9" w:rsidP="00364834">
      <w:pPr>
        <w:spacing w:after="0" w:line="280" w:lineRule="exact"/>
        <w:ind w:right="283"/>
        <w:jc w:val="both"/>
        <w:rPr>
          <w:rFonts w:ascii="Verdana" w:hAnsi="Verdana" w:cs="Arial"/>
          <w:sz w:val="20"/>
          <w:szCs w:val="20"/>
        </w:rPr>
      </w:pPr>
    </w:p>
    <w:p w14:paraId="59A403FA" w14:textId="1576E609" w:rsidR="002873E0" w:rsidRDefault="002873E0" w:rsidP="00364834">
      <w:pPr>
        <w:spacing w:after="0" w:line="280" w:lineRule="exact"/>
        <w:ind w:right="283"/>
        <w:jc w:val="both"/>
        <w:rPr>
          <w:rFonts w:ascii="Verdana" w:hAnsi="Verdana" w:cs="Arial"/>
          <w:sz w:val="20"/>
          <w:szCs w:val="20"/>
        </w:rPr>
      </w:pPr>
      <w:r>
        <w:rPr>
          <w:rFonts w:ascii="Verdana" w:hAnsi="Verdana" w:cs="Arial"/>
          <w:sz w:val="20"/>
          <w:szCs w:val="20"/>
        </w:rPr>
        <w:t>If someone is choking and they cannot breathe</w:t>
      </w:r>
      <w:r w:rsidR="0058532C">
        <w:rPr>
          <w:rFonts w:ascii="Verdana" w:hAnsi="Verdana" w:cs="Arial"/>
          <w:sz w:val="20"/>
          <w:szCs w:val="20"/>
        </w:rPr>
        <w:t xml:space="preserve">, </w:t>
      </w:r>
      <w:r w:rsidR="008827FD">
        <w:rPr>
          <w:rFonts w:ascii="Verdana" w:hAnsi="Verdana" w:cs="Arial"/>
          <w:sz w:val="20"/>
          <w:szCs w:val="20"/>
        </w:rPr>
        <w:t xml:space="preserve">they become blue, limp or unconscious, </w:t>
      </w:r>
      <w:r w:rsidR="0058532C">
        <w:rPr>
          <w:rFonts w:ascii="Verdana" w:hAnsi="Verdana" w:cs="Arial"/>
          <w:sz w:val="20"/>
          <w:szCs w:val="20"/>
        </w:rPr>
        <w:t>call triple zero (000) and ask for an ambulance</w:t>
      </w:r>
      <w:r w:rsidR="008827FD">
        <w:rPr>
          <w:rFonts w:ascii="Verdana" w:hAnsi="Verdana" w:cs="Arial"/>
          <w:sz w:val="20"/>
          <w:szCs w:val="20"/>
        </w:rPr>
        <w:t>. Commence CPR immediately.</w:t>
      </w:r>
    </w:p>
    <w:p w14:paraId="396622A3" w14:textId="77777777" w:rsidR="00835548" w:rsidRDefault="00835548" w:rsidP="00364834">
      <w:pPr>
        <w:spacing w:after="0" w:line="280" w:lineRule="exact"/>
        <w:ind w:right="283"/>
        <w:jc w:val="both"/>
        <w:rPr>
          <w:rFonts w:ascii="Verdana" w:hAnsi="Verdana" w:cs="Arial"/>
          <w:sz w:val="20"/>
          <w:szCs w:val="20"/>
        </w:rPr>
      </w:pPr>
    </w:p>
    <w:p w14:paraId="1F0A0EBD" w14:textId="5FD0754F" w:rsidR="0058532C" w:rsidRDefault="008827FD" w:rsidP="00364834">
      <w:pPr>
        <w:spacing w:after="0" w:line="280" w:lineRule="exact"/>
        <w:ind w:right="283"/>
        <w:jc w:val="both"/>
        <w:rPr>
          <w:rFonts w:ascii="Verdana" w:hAnsi="Verdana" w:cs="Arial"/>
          <w:sz w:val="20"/>
          <w:szCs w:val="20"/>
        </w:rPr>
      </w:pPr>
      <w:r>
        <w:rPr>
          <w:rFonts w:ascii="Verdana" w:hAnsi="Verdana" w:cs="Arial"/>
          <w:sz w:val="20"/>
          <w:szCs w:val="20"/>
        </w:rPr>
        <w:t>What to do when someone is choking:</w:t>
      </w:r>
    </w:p>
    <w:p w14:paraId="4628E1C9" w14:textId="36ABF154" w:rsidR="001415C7" w:rsidRDefault="001415C7" w:rsidP="001415C7">
      <w:pPr>
        <w:pStyle w:val="ListParagraph"/>
        <w:numPr>
          <w:ilvl w:val="0"/>
          <w:numId w:val="43"/>
        </w:numPr>
        <w:spacing w:after="0" w:line="280" w:lineRule="exact"/>
        <w:ind w:right="283"/>
        <w:jc w:val="both"/>
        <w:rPr>
          <w:rFonts w:ascii="Verdana" w:hAnsi="Verdana" w:cs="Arial"/>
          <w:sz w:val="20"/>
          <w:szCs w:val="20"/>
        </w:rPr>
      </w:pPr>
      <w:r>
        <w:rPr>
          <w:rFonts w:ascii="Verdana" w:hAnsi="Verdana" w:cs="Arial"/>
          <w:sz w:val="20"/>
          <w:szCs w:val="20"/>
        </w:rPr>
        <w:t xml:space="preserve">Try to keep them calm. Ask them to cough to try to remove the </w:t>
      </w:r>
      <w:proofErr w:type="gramStart"/>
      <w:r>
        <w:rPr>
          <w:rFonts w:ascii="Verdana" w:hAnsi="Verdana" w:cs="Arial"/>
          <w:sz w:val="20"/>
          <w:szCs w:val="20"/>
        </w:rPr>
        <w:t>blockage</w:t>
      </w:r>
      <w:proofErr w:type="gramEnd"/>
    </w:p>
    <w:p w14:paraId="6344E780" w14:textId="350A7D47" w:rsidR="001415C7" w:rsidRDefault="00185F7C" w:rsidP="001415C7">
      <w:pPr>
        <w:pStyle w:val="ListParagraph"/>
        <w:numPr>
          <w:ilvl w:val="0"/>
          <w:numId w:val="43"/>
        </w:numPr>
        <w:spacing w:after="0" w:line="280" w:lineRule="exact"/>
        <w:ind w:right="283"/>
        <w:jc w:val="both"/>
        <w:rPr>
          <w:rFonts w:ascii="Verdana" w:hAnsi="Verdana" w:cs="Arial"/>
          <w:sz w:val="20"/>
          <w:szCs w:val="20"/>
        </w:rPr>
      </w:pPr>
      <w:r>
        <w:rPr>
          <w:rFonts w:ascii="Verdana" w:hAnsi="Verdana" w:cs="Arial"/>
          <w:sz w:val="20"/>
          <w:szCs w:val="20"/>
        </w:rPr>
        <w:t xml:space="preserve">If coughing doesn’t work, bend the person forward and give them 5 sharp blows on the back between the shoulder blades with the heel of one </w:t>
      </w:r>
      <w:proofErr w:type="gramStart"/>
      <w:r>
        <w:rPr>
          <w:rFonts w:ascii="Verdana" w:hAnsi="Verdana" w:cs="Arial"/>
          <w:sz w:val="20"/>
          <w:szCs w:val="20"/>
        </w:rPr>
        <w:t>hand</w:t>
      </w:r>
      <w:proofErr w:type="gramEnd"/>
    </w:p>
    <w:p w14:paraId="1578C9C2" w14:textId="3EA1CBC6" w:rsidR="00185F7C" w:rsidRPr="00185F7C" w:rsidRDefault="00185F7C" w:rsidP="00185F7C">
      <w:pPr>
        <w:spacing w:after="0" w:line="280" w:lineRule="exact"/>
        <w:ind w:left="720" w:right="283"/>
        <w:jc w:val="both"/>
        <w:rPr>
          <w:rFonts w:ascii="Verdana" w:hAnsi="Verdana" w:cs="Arial"/>
          <w:b/>
          <w:bCs/>
          <w:sz w:val="20"/>
          <w:szCs w:val="20"/>
        </w:rPr>
      </w:pPr>
      <w:r w:rsidRPr="00185F7C">
        <w:rPr>
          <w:rFonts w:ascii="Verdana" w:hAnsi="Verdana" w:cs="Arial"/>
          <w:b/>
          <w:bCs/>
          <w:sz w:val="20"/>
          <w:szCs w:val="20"/>
        </w:rPr>
        <w:t xml:space="preserve">After each blow, check if the blockage has been </w:t>
      </w:r>
      <w:proofErr w:type="gramStart"/>
      <w:r w:rsidRPr="00185F7C">
        <w:rPr>
          <w:rFonts w:ascii="Verdana" w:hAnsi="Verdana" w:cs="Arial"/>
          <w:b/>
          <w:bCs/>
          <w:sz w:val="20"/>
          <w:szCs w:val="20"/>
        </w:rPr>
        <w:t>cleared</w:t>
      </w:r>
      <w:proofErr w:type="gramEnd"/>
    </w:p>
    <w:p w14:paraId="3A6705C8" w14:textId="77777777" w:rsidR="00835548" w:rsidRPr="00835548" w:rsidRDefault="00835548" w:rsidP="00835548">
      <w:pPr>
        <w:pStyle w:val="ListParagraph"/>
        <w:numPr>
          <w:ilvl w:val="0"/>
          <w:numId w:val="43"/>
        </w:numPr>
        <w:spacing w:after="0" w:line="280" w:lineRule="exact"/>
        <w:ind w:right="283"/>
        <w:jc w:val="both"/>
        <w:rPr>
          <w:rFonts w:ascii="Verdana" w:hAnsi="Verdana" w:cs="Arial"/>
          <w:sz w:val="20"/>
          <w:szCs w:val="20"/>
        </w:rPr>
      </w:pPr>
      <w:r w:rsidRPr="00835548">
        <w:rPr>
          <w:rFonts w:ascii="Verdana" w:hAnsi="Verdana" w:cs="Arial"/>
          <w:sz w:val="20"/>
          <w:szCs w:val="20"/>
        </w:rPr>
        <w:t>If the blockage still hasn’t cleared after 5 blows, place one hand in the middle of the person’s back for support. Place the heel of the other hand on the lower half of the breastbone (in the central part of the chest). Press hard into the chest with a quick upward thrust, as if you’re trying to lift the person up.</w:t>
      </w:r>
    </w:p>
    <w:p w14:paraId="6ABDD6EC" w14:textId="5C0AEAC4" w:rsidR="00835548" w:rsidRDefault="00835548" w:rsidP="00835548">
      <w:pPr>
        <w:spacing w:after="0" w:line="280" w:lineRule="exact"/>
        <w:ind w:left="720" w:right="283"/>
        <w:jc w:val="both"/>
        <w:rPr>
          <w:rFonts w:ascii="Verdana" w:hAnsi="Verdana" w:cs="Arial"/>
          <w:b/>
          <w:bCs/>
          <w:sz w:val="20"/>
          <w:szCs w:val="20"/>
        </w:rPr>
      </w:pPr>
      <w:r w:rsidRPr="00185F7C">
        <w:rPr>
          <w:rFonts w:ascii="Verdana" w:hAnsi="Verdana" w:cs="Arial"/>
          <w:b/>
          <w:bCs/>
          <w:sz w:val="20"/>
          <w:szCs w:val="20"/>
        </w:rPr>
        <w:t xml:space="preserve">After each </w:t>
      </w:r>
      <w:r>
        <w:rPr>
          <w:rFonts w:ascii="Verdana" w:hAnsi="Verdana" w:cs="Arial"/>
          <w:b/>
          <w:bCs/>
          <w:sz w:val="20"/>
          <w:szCs w:val="20"/>
        </w:rPr>
        <w:t>thrust</w:t>
      </w:r>
      <w:r w:rsidRPr="00185F7C">
        <w:rPr>
          <w:rFonts w:ascii="Verdana" w:hAnsi="Verdana" w:cs="Arial"/>
          <w:b/>
          <w:bCs/>
          <w:sz w:val="20"/>
          <w:szCs w:val="20"/>
        </w:rPr>
        <w:t xml:space="preserve">, check if the blockage has been </w:t>
      </w:r>
      <w:proofErr w:type="gramStart"/>
      <w:r w:rsidRPr="00185F7C">
        <w:rPr>
          <w:rFonts w:ascii="Verdana" w:hAnsi="Verdana" w:cs="Arial"/>
          <w:b/>
          <w:bCs/>
          <w:sz w:val="20"/>
          <w:szCs w:val="20"/>
        </w:rPr>
        <w:t>cleared</w:t>
      </w:r>
      <w:proofErr w:type="gramEnd"/>
    </w:p>
    <w:p w14:paraId="72760E6A" w14:textId="7FC53A88" w:rsidR="00AF725C" w:rsidRPr="00835548" w:rsidRDefault="00AF725C" w:rsidP="00AF725C">
      <w:pPr>
        <w:pStyle w:val="ListParagraph"/>
        <w:numPr>
          <w:ilvl w:val="0"/>
          <w:numId w:val="43"/>
        </w:numPr>
        <w:spacing w:after="0" w:line="280" w:lineRule="exact"/>
        <w:ind w:right="283"/>
        <w:jc w:val="both"/>
        <w:rPr>
          <w:rFonts w:ascii="Verdana" w:hAnsi="Verdana" w:cs="Arial"/>
          <w:sz w:val="20"/>
          <w:szCs w:val="20"/>
        </w:rPr>
      </w:pPr>
      <w:r w:rsidRPr="00835548">
        <w:rPr>
          <w:rFonts w:ascii="Verdana" w:hAnsi="Verdana" w:cs="Arial"/>
          <w:sz w:val="20"/>
          <w:szCs w:val="20"/>
        </w:rPr>
        <w:t xml:space="preserve">If the blockage </w:t>
      </w:r>
      <w:r>
        <w:rPr>
          <w:rFonts w:ascii="Verdana" w:hAnsi="Verdana" w:cs="Arial"/>
          <w:sz w:val="20"/>
          <w:szCs w:val="20"/>
        </w:rPr>
        <w:t>has not cleared after</w:t>
      </w:r>
      <w:r w:rsidRPr="00835548">
        <w:rPr>
          <w:rFonts w:ascii="Verdana" w:hAnsi="Verdana" w:cs="Arial"/>
          <w:sz w:val="20"/>
          <w:szCs w:val="20"/>
        </w:rPr>
        <w:t xml:space="preserve"> 5 </w:t>
      </w:r>
      <w:r>
        <w:rPr>
          <w:rFonts w:ascii="Verdana" w:hAnsi="Verdana" w:cs="Arial"/>
          <w:sz w:val="20"/>
          <w:szCs w:val="20"/>
        </w:rPr>
        <w:t>thrusts</w:t>
      </w:r>
      <w:r w:rsidRPr="00835548">
        <w:rPr>
          <w:rFonts w:ascii="Verdana" w:hAnsi="Verdana" w:cs="Arial"/>
          <w:sz w:val="20"/>
          <w:szCs w:val="20"/>
        </w:rPr>
        <w:t xml:space="preserve">, </w:t>
      </w:r>
      <w:r>
        <w:rPr>
          <w:rFonts w:ascii="Verdana" w:hAnsi="Verdana" w:cs="Arial"/>
          <w:sz w:val="20"/>
          <w:szCs w:val="20"/>
        </w:rPr>
        <w:t xml:space="preserve">continue alternating </w:t>
      </w:r>
      <w:r w:rsidR="0066618C">
        <w:rPr>
          <w:rFonts w:ascii="Verdana" w:hAnsi="Verdana" w:cs="Arial"/>
          <w:sz w:val="20"/>
          <w:szCs w:val="20"/>
        </w:rPr>
        <w:t>5 back blows with 5 chest thrusts until medical help arrives</w:t>
      </w:r>
      <w:r w:rsidRPr="00835548">
        <w:rPr>
          <w:rFonts w:ascii="Verdana" w:hAnsi="Verdana" w:cs="Arial"/>
          <w:sz w:val="20"/>
          <w:szCs w:val="20"/>
        </w:rPr>
        <w:t>.</w:t>
      </w:r>
    </w:p>
    <w:p w14:paraId="7B04CD2E" w14:textId="77777777" w:rsidR="00177B23" w:rsidRDefault="00177B23" w:rsidP="003A0339">
      <w:pPr>
        <w:spacing w:after="0" w:line="280" w:lineRule="exact"/>
        <w:ind w:right="283"/>
        <w:jc w:val="both"/>
        <w:rPr>
          <w:rFonts w:ascii="Verdana" w:hAnsi="Verdana" w:cs="Arial"/>
          <w:sz w:val="20"/>
          <w:szCs w:val="20"/>
        </w:rPr>
      </w:pPr>
    </w:p>
    <w:p w14:paraId="6F49518D" w14:textId="35AAF84F" w:rsidR="003A0339" w:rsidRDefault="003A0339" w:rsidP="003A0339">
      <w:pPr>
        <w:spacing w:after="0" w:line="280" w:lineRule="exact"/>
        <w:ind w:right="283"/>
        <w:jc w:val="both"/>
        <w:rPr>
          <w:rFonts w:ascii="Verdana" w:hAnsi="Verdana" w:cs="Arial"/>
          <w:sz w:val="20"/>
          <w:szCs w:val="20"/>
        </w:rPr>
      </w:pPr>
      <w:r>
        <w:rPr>
          <w:rFonts w:ascii="Verdana" w:hAnsi="Verdana" w:cs="Arial"/>
          <w:sz w:val="20"/>
          <w:szCs w:val="20"/>
        </w:rPr>
        <w:t xml:space="preserve">What </w:t>
      </w:r>
      <w:r w:rsidRPr="003A0339">
        <w:rPr>
          <w:rFonts w:ascii="Verdana" w:hAnsi="Verdana" w:cs="Arial"/>
          <w:i/>
          <w:iCs/>
          <w:sz w:val="20"/>
          <w:szCs w:val="20"/>
        </w:rPr>
        <w:t>not</w:t>
      </w:r>
      <w:r>
        <w:rPr>
          <w:rFonts w:ascii="Verdana" w:hAnsi="Verdana" w:cs="Arial"/>
          <w:sz w:val="20"/>
          <w:szCs w:val="20"/>
        </w:rPr>
        <w:t xml:space="preserve"> </w:t>
      </w:r>
      <w:r>
        <w:rPr>
          <w:rFonts w:ascii="Verdana" w:hAnsi="Verdana" w:cs="Arial"/>
          <w:sz w:val="20"/>
          <w:szCs w:val="20"/>
        </w:rPr>
        <w:t>to do when someone is choking:</w:t>
      </w:r>
    </w:p>
    <w:p w14:paraId="407EAD66" w14:textId="77777777" w:rsidR="00BE0A55" w:rsidRDefault="003A0339" w:rsidP="003A0339">
      <w:pPr>
        <w:pStyle w:val="ListParagraph"/>
        <w:numPr>
          <w:ilvl w:val="0"/>
          <w:numId w:val="44"/>
        </w:numPr>
        <w:spacing w:after="0" w:line="280" w:lineRule="exact"/>
        <w:ind w:right="283"/>
        <w:jc w:val="both"/>
        <w:rPr>
          <w:rFonts w:ascii="Verdana" w:hAnsi="Verdana" w:cs="Arial"/>
          <w:sz w:val="20"/>
          <w:szCs w:val="20"/>
        </w:rPr>
      </w:pPr>
      <w:r>
        <w:rPr>
          <w:rFonts w:ascii="Verdana" w:hAnsi="Verdana" w:cs="Arial"/>
          <w:sz w:val="20"/>
          <w:szCs w:val="20"/>
        </w:rPr>
        <w:t xml:space="preserve">Do not </w:t>
      </w:r>
      <w:r w:rsidR="00BE0A55">
        <w:rPr>
          <w:rFonts w:ascii="Verdana" w:hAnsi="Verdana" w:cs="Arial"/>
          <w:sz w:val="20"/>
          <w:szCs w:val="20"/>
        </w:rPr>
        <w:t xml:space="preserve">put your fingers in their mouth – they may accidentally bite you and it could further lodge the object in the </w:t>
      </w:r>
      <w:proofErr w:type="gramStart"/>
      <w:r w:rsidR="00BE0A55">
        <w:rPr>
          <w:rFonts w:ascii="Verdana" w:hAnsi="Verdana" w:cs="Arial"/>
          <w:sz w:val="20"/>
          <w:szCs w:val="20"/>
        </w:rPr>
        <w:t>trachea</w:t>
      </w:r>
      <w:proofErr w:type="gramEnd"/>
    </w:p>
    <w:p w14:paraId="6ACA8F52" w14:textId="4DB5262A" w:rsidR="003A0339" w:rsidRDefault="00BE0A55" w:rsidP="003A0339">
      <w:pPr>
        <w:pStyle w:val="ListParagraph"/>
        <w:numPr>
          <w:ilvl w:val="0"/>
          <w:numId w:val="44"/>
        </w:numPr>
        <w:spacing w:after="0" w:line="280" w:lineRule="exact"/>
        <w:ind w:right="283"/>
        <w:jc w:val="both"/>
        <w:rPr>
          <w:rFonts w:ascii="Verdana" w:hAnsi="Verdana" w:cs="Arial"/>
          <w:sz w:val="20"/>
          <w:szCs w:val="20"/>
        </w:rPr>
      </w:pPr>
      <w:r>
        <w:rPr>
          <w:rFonts w:ascii="Verdana" w:hAnsi="Verdana" w:cs="Arial"/>
          <w:sz w:val="20"/>
          <w:szCs w:val="20"/>
        </w:rPr>
        <w:t xml:space="preserve">Rather than asking if they are OK, ask the person if they are </w:t>
      </w:r>
      <w:proofErr w:type="gramStart"/>
      <w:r w:rsidR="00520233">
        <w:rPr>
          <w:rFonts w:ascii="Verdana" w:hAnsi="Verdana" w:cs="Arial"/>
          <w:sz w:val="20"/>
          <w:szCs w:val="20"/>
        </w:rPr>
        <w:t>choking</w:t>
      </w:r>
      <w:proofErr w:type="gramEnd"/>
    </w:p>
    <w:p w14:paraId="474590EA" w14:textId="77777777" w:rsidR="002873E0" w:rsidRDefault="002873E0" w:rsidP="00364834">
      <w:pPr>
        <w:spacing w:after="0" w:line="280" w:lineRule="exact"/>
        <w:ind w:right="283"/>
        <w:jc w:val="both"/>
        <w:rPr>
          <w:rFonts w:ascii="Verdana" w:hAnsi="Verdana" w:cs="Arial"/>
          <w:sz w:val="20"/>
          <w:szCs w:val="20"/>
        </w:rPr>
      </w:pPr>
    </w:p>
    <w:p w14:paraId="4CCE3AFC" w14:textId="13A2F55C" w:rsidR="00760979" w:rsidRDefault="00186852" w:rsidP="00364834">
      <w:pPr>
        <w:spacing w:after="0" w:line="280" w:lineRule="exact"/>
        <w:ind w:right="283"/>
        <w:jc w:val="both"/>
        <w:rPr>
          <w:rFonts w:ascii="Verdana" w:hAnsi="Verdana" w:cs="Arial"/>
          <w:sz w:val="20"/>
          <w:szCs w:val="20"/>
        </w:rPr>
      </w:pPr>
      <w:r>
        <w:rPr>
          <w:rFonts w:ascii="Verdana" w:hAnsi="Verdana" w:cs="Arial"/>
          <w:sz w:val="20"/>
          <w:szCs w:val="20"/>
        </w:rPr>
        <w:t>Staff will a</w:t>
      </w:r>
      <w:r w:rsidR="00CB5C7E">
        <w:rPr>
          <w:rFonts w:ascii="Verdana" w:hAnsi="Verdana" w:cs="Arial"/>
          <w:sz w:val="20"/>
          <w:szCs w:val="20"/>
        </w:rPr>
        <w:t>dhere to</w:t>
      </w:r>
      <w:r w:rsidR="00760979">
        <w:rPr>
          <w:rFonts w:ascii="Verdana" w:hAnsi="Verdana" w:cs="Arial"/>
          <w:sz w:val="20"/>
          <w:szCs w:val="20"/>
        </w:rPr>
        <w:t xml:space="preserve"> emergency and/or incident management procedures</w:t>
      </w:r>
      <w:r w:rsidR="00CB5C7E">
        <w:rPr>
          <w:rFonts w:ascii="Verdana" w:hAnsi="Verdana" w:cs="Arial"/>
          <w:sz w:val="20"/>
          <w:szCs w:val="20"/>
        </w:rPr>
        <w:t xml:space="preserve"> following a choking </w:t>
      </w:r>
      <w:r w:rsidR="00B25C2D">
        <w:rPr>
          <w:rFonts w:ascii="Verdana" w:hAnsi="Verdana" w:cs="Arial"/>
          <w:sz w:val="20"/>
          <w:szCs w:val="20"/>
        </w:rPr>
        <w:t>incident and</w:t>
      </w:r>
      <w:r>
        <w:rPr>
          <w:rFonts w:ascii="Verdana" w:hAnsi="Verdana" w:cs="Arial"/>
          <w:sz w:val="20"/>
          <w:szCs w:val="20"/>
        </w:rPr>
        <w:t xml:space="preserve"> will complete all relevant documentation and notify the NDIS Program Manager or Director of Operations.</w:t>
      </w:r>
    </w:p>
    <w:p w14:paraId="4C3DDC15" w14:textId="77777777" w:rsidR="00186852" w:rsidRPr="00364834" w:rsidRDefault="00186852" w:rsidP="00364834">
      <w:pPr>
        <w:spacing w:after="0" w:line="280" w:lineRule="exact"/>
        <w:ind w:right="283"/>
        <w:jc w:val="both"/>
        <w:rPr>
          <w:rFonts w:ascii="Verdana" w:hAnsi="Verdana" w:cs="Arial"/>
          <w:sz w:val="20"/>
          <w:szCs w:val="20"/>
        </w:rPr>
      </w:pPr>
    </w:p>
    <w:p w14:paraId="4271A63B" w14:textId="03391AF8" w:rsidR="00C83CA6" w:rsidRPr="001645B6" w:rsidRDefault="0097648B" w:rsidP="00C83CA6">
      <w:pPr>
        <w:spacing w:after="0" w:line="280" w:lineRule="exact"/>
        <w:ind w:right="283"/>
        <w:jc w:val="both"/>
        <w:rPr>
          <w:rFonts w:ascii="Verdana" w:hAnsi="Verdana" w:cs="Arial"/>
          <w:b/>
          <w:bCs/>
          <w:sz w:val="20"/>
          <w:szCs w:val="20"/>
        </w:rPr>
      </w:pPr>
      <w:r>
        <w:rPr>
          <w:rFonts w:ascii="Verdana" w:hAnsi="Verdana" w:cs="Arial"/>
          <w:b/>
          <w:bCs/>
          <w:sz w:val="20"/>
          <w:szCs w:val="20"/>
        </w:rPr>
        <w:t xml:space="preserve">Procedure for assisting with </w:t>
      </w:r>
      <w:proofErr w:type="gramStart"/>
      <w:r>
        <w:rPr>
          <w:rFonts w:ascii="Verdana" w:hAnsi="Verdana" w:cs="Arial"/>
          <w:b/>
          <w:bCs/>
          <w:sz w:val="20"/>
          <w:szCs w:val="20"/>
        </w:rPr>
        <w:t>meals</w:t>
      </w:r>
      <w:proofErr w:type="gramEnd"/>
    </w:p>
    <w:p w14:paraId="4D96D2C4" w14:textId="1C3B1098" w:rsidR="0097648B" w:rsidRPr="00532A80" w:rsidRDefault="0097648B" w:rsidP="0097648B">
      <w:pPr>
        <w:spacing w:after="80" w:line="280" w:lineRule="exact"/>
        <w:ind w:right="283"/>
        <w:jc w:val="both"/>
        <w:rPr>
          <w:rStyle w:val="Hyperlink"/>
          <w:rFonts w:ascii="Verdana" w:hAnsi="Verdana" w:cs="Arial"/>
          <w:sz w:val="20"/>
          <w:szCs w:val="20"/>
        </w:rPr>
      </w:pPr>
      <w:r w:rsidRPr="00532A80">
        <w:rPr>
          <w:rFonts w:ascii="Verdana" w:hAnsi="Verdana" w:cs="Arial"/>
          <w:sz w:val="16"/>
          <w:szCs w:val="16"/>
        </w:rPr>
        <w:t>From</w:t>
      </w:r>
      <w:r>
        <w:rPr>
          <w:rFonts w:ascii="Verdana" w:hAnsi="Verdana" w:cs="Arial"/>
          <w:sz w:val="16"/>
          <w:szCs w:val="16"/>
        </w:rPr>
        <w:t xml:space="preserve">: </w:t>
      </w:r>
      <w:hyperlink r:id="rId20" w:history="1">
        <w:r w:rsidRPr="00532A80">
          <w:rPr>
            <w:rStyle w:val="Hyperlink"/>
            <w:rFonts w:ascii="Verdana" w:hAnsi="Verdana" w:cs="Arial"/>
            <w:sz w:val="16"/>
            <w:szCs w:val="16"/>
          </w:rPr>
          <w:t>Muscular Dystrophy NSW Policy &amp; Procedures – Mealtime Management</w:t>
        </w:r>
      </w:hyperlink>
    </w:p>
    <w:p w14:paraId="2BCC1E24" w14:textId="77777777" w:rsidR="006D427C" w:rsidRDefault="006D427C" w:rsidP="006D427C">
      <w:pPr>
        <w:spacing w:after="0" w:line="280" w:lineRule="exact"/>
        <w:ind w:right="283"/>
        <w:jc w:val="both"/>
        <w:rPr>
          <w:rFonts w:ascii="Verdana" w:hAnsi="Verdana" w:cs="Arial"/>
          <w:sz w:val="20"/>
          <w:szCs w:val="20"/>
        </w:rPr>
      </w:pPr>
      <w:r w:rsidRPr="006D427C">
        <w:rPr>
          <w:rFonts w:ascii="Verdana" w:hAnsi="Verdana" w:cs="Arial"/>
          <w:sz w:val="20"/>
          <w:szCs w:val="20"/>
        </w:rPr>
        <w:t xml:space="preserve">Helping participants with meals takes time, understanding and patience. Avoid interruptions and don’t rush. Some participants take a long time to eat their meals. </w:t>
      </w:r>
    </w:p>
    <w:p w14:paraId="211F13CE" w14:textId="77777777" w:rsidR="006D427C" w:rsidRDefault="006D427C" w:rsidP="006D427C">
      <w:pPr>
        <w:spacing w:after="0" w:line="280" w:lineRule="exact"/>
        <w:ind w:right="283"/>
        <w:jc w:val="both"/>
        <w:rPr>
          <w:rFonts w:ascii="Verdana" w:hAnsi="Verdana" w:cs="Arial"/>
          <w:sz w:val="20"/>
          <w:szCs w:val="20"/>
        </w:rPr>
      </w:pPr>
      <w:r w:rsidRPr="006D427C">
        <w:rPr>
          <w:rFonts w:ascii="Verdana" w:hAnsi="Verdana" w:cs="Arial"/>
          <w:sz w:val="20"/>
          <w:szCs w:val="20"/>
        </w:rPr>
        <w:t>When assisting with meals:</w:t>
      </w:r>
    </w:p>
    <w:p w14:paraId="3148829D" w14:textId="77777777" w:rsidR="002D5303" w:rsidRDefault="006D427C" w:rsidP="002D5303">
      <w:pPr>
        <w:pStyle w:val="ListParagraph"/>
        <w:numPr>
          <w:ilvl w:val="0"/>
          <w:numId w:val="36"/>
        </w:numPr>
        <w:spacing w:after="0" w:line="280" w:lineRule="exact"/>
        <w:ind w:left="567" w:right="283"/>
        <w:jc w:val="both"/>
        <w:rPr>
          <w:rFonts w:ascii="Verdana" w:hAnsi="Verdana" w:cs="Arial"/>
          <w:sz w:val="20"/>
          <w:szCs w:val="20"/>
        </w:rPr>
      </w:pPr>
      <w:r w:rsidRPr="006D427C">
        <w:rPr>
          <w:rFonts w:ascii="Verdana" w:hAnsi="Verdana" w:cs="Arial"/>
          <w:sz w:val="20"/>
          <w:szCs w:val="20"/>
        </w:rPr>
        <w:t xml:space="preserve">Review the Mealtime Management Plan if one is provided. It’s important to read and understand the mealtime recommendations before assisting with meals. </w:t>
      </w:r>
    </w:p>
    <w:p w14:paraId="712DEC54" w14:textId="77777777" w:rsidR="002D5303" w:rsidRDefault="006D427C" w:rsidP="002D5303">
      <w:pPr>
        <w:pStyle w:val="ListParagraph"/>
        <w:numPr>
          <w:ilvl w:val="0"/>
          <w:numId w:val="36"/>
        </w:numPr>
        <w:spacing w:after="0" w:line="280" w:lineRule="exact"/>
        <w:ind w:left="567" w:right="283"/>
        <w:jc w:val="both"/>
        <w:rPr>
          <w:rFonts w:ascii="Verdana" w:hAnsi="Verdana" w:cs="Arial"/>
          <w:sz w:val="20"/>
          <w:szCs w:val="20"/>
        </w:rPr>
      </w:pPr>
      <w:r w:rsidRPr="006D427C">
        <w:rPr>
          <w:rFonts w:ascii="Verdana" w:hAnsi="Verdana" w:cs="Arial"/>
          <w:sz w:val="20"/>
          <w:szCs w:val="20"/>
        </w:rPr>
        <w:t xml:space="preserve">Wash/sanitise hands and wear </w:t>
      </w:r>
      <w:proofErr w:type="gramStart"/>
      <w:r w:rsidRPr="006D427C">
        <w:rPr>
          <w:rFonts w:ascii="Verdana" w:hAnsi="Verdana" w:cs="Arial"/>
          <w:sz w:val="20"/>
          <w:szCs w:val="20"/>
        </w:rPr>
        <w:t>gloves</w:t>
      </w:r>
      <w:proofErr w:type="gramEnd"/>
    </w:p>
    <w:p w14:paraId="2CF7ABFB" w14:textId="77777777" w:rsidR="00C4333D" w:rsidRDefault="006D427C" w:rsidP="002D5303">
      <w:pPr>
        <w:pStyle w:val="ListParagraph"/>
        <w:numPr>
          <w:ilvl w:val="0"/>
          <w:numId w:val="36"/>
        </w:numPr>
        <w:spacing w:after="0" w:line="280" w:lineRule="exact"/>
        <w:ind w:left="567" w:right="283"/>
        <w:jc w:val="both"/>
        <w:rPr>
          <w:rFonts w:ascii="Verdana" w:hAnsi="Verdana" w:cs="Arial"/>
          <w:sz w:val="20"/>
          <w:szCs w:val="20"/>
        </w:rPr>
      </w:pPr>
      <w:r w:rsidRPr="006D427C">
        <w:rPr>
          <w:rFonts w:ascii="Verdana" w:hAnsi="Verdana" w:cs="Arial"/>
          <w:sz w:val="20"/>
          <w:szCs w:val="20"/>
        </w:rPr>
        <w:t>Provide a serviette to protect the participant’s clothing</w:t>
      </w:r>
      <w:r w:rsidR="00C4333D">
        <w:rPr>
          <w:rFonts w:ascii="Verdana" w:hAnsi="Verdana" w:cs="Arial"/>
          <w:sz w:val="20"/>
          <w:szCs w:val="20"/>
        </w:rPr>
        <w:t xml:space="preserve"> or to wipe their </w:t>
      </w:r>
      <w:proofErr w:type="gramStart"/>
      <w:r w:rsidR="00C4333D">
        <w:rPr>
          <w:rFonts w:ascii="Verdana" w:hAnsi="Verdana" w:cs="Arial"/>
          <w:sz w:val="20"/>
          <w:szCs w:val="20"/>
        </w:rPr>
        <w:t>mouth</w:t>
      </w:r>
      <w:proofErr w:type="gramEnd"/>
    </w:p>
    <w:p w14:paraId="28DE0170" w14:textId="77777777" w:rsidR="00C4333D" w:rsidRDefault="006D427C" w:rsidP="002D5303">
      <w:pPr>
        <w:pStyle w:val="ListParagraph"/>
        <w:numPr>
          <w:ilvl w:val="0"/>
          <w:numId w:val="36"/>
        </w:numPr>
        <w:spacing w:after="0" w:line="280" w:lineRule="exact"/>
        <w:ind w:left="567" w:right="283"/>
        <w:jc w:val="both"/>
        <w:rPr>
          <w:rFonts w:ascii="Verdana" w:hAnsi="Verdana" w:cs="Arial"/>
          <w:sz w:val="20"/>
          <w:szCs w:val="20"/>
        </w:rPr>
      </w:pPr>
      <w:r w:rsidRPr="006D427C">
        <w:rPr>
          <w:rFonts w:ascii="Verdana" w:hAnsi="Verdana" w:cs="Arial"/>
          <w:sz w:val="20"/>
          <w:szCs w:val="20"/>
        </w:rPr>
        <w:t xml:space="preserve">Sit beside or opposite the </w:t>
      </w:r>
      <w:proofErr w:type="gramStart"/>
      <w:r w:rsidRPr="006D427C">
        <w:rPr>
          <w:rFonts w:ascii="Verdana" w:hAnsi="Verdana" w:cs="Arial"/>
          <w:sz w:val="20"/>
          <w:szCs w:val="20"/>
        </w:rPr>
        <w:t>participant</w:t>
      </w:r>
      <w:proofErr w:type="gramEnd"/>
    </w:p>
    <w:p w14:paraId="3F424198" w14:textId="77777777" w:rsidR="00C4333D" w:rsidRDefault="006D427C" w:rsidP="002D5303">
      <w:pPr>
        <w:pStyle w:val="ListParagraph"/>
        <w:numPr>
          <w:ilvl w:val="0"/>
          <w:numId w:val="36"/>
        </w:numPr>
        <w:spacing w:after="0" w:line="280" w:lineRule="exact"/>
        <w:ind w:left="567" w:right="283"/>
        <w:jc w:val="both"/>
        <w:rPr>
          <w:rFonts w:ascii="Verdana" w:hAnsi="Verdana" w:cs="Arial"/>
          <w:sz w:val="20"/>
          <w:szCs w:val="20"/>
        </w:rPr>
      </w:pPr>
      <w:r w:rsidRPr="006D427C">
        <w:rPr>
          <w:rFonts w:ascii="Verdana" w:hAnsi="Verdana" w:cs="Arial"/>
          <w:sz w:val="20"/>
          <w:szCs w:val="20"/>
        </w:rPr>
        <w:t>Let the participant know that you will support them to eat their meal, if required</w:t>
      </w:r>
    </w:p>
    <w:p w14:paraId="515B87EB" w14:textId="3C5139E4" w:rsidR="00971998" w:rsidRDefault="006D427C" w:rsidP="002D5303">
      <w:pPr>
        <w:pStyle w:val="ListParagraph"/>
        <w:numPr>
          <w:ilvl w:val="0"/>
          <w:numId w:val="36"/>
        </w:numPr>
        <w:spacing w:after="0" w:line="280" w:lineRule="exact"/>
        <w:ind w:left="567" w:right="283"/>
        <w:jc w:val="both"/>
        <w:rPr>
          <w:rFonts w:ascii="Verdana" w:hAnsi="Verdana" w:cs="Arial"/>
          <w:sz w:val="20"/>
          <w:szCs w:val="20"/>
        </w:rPr>
      </w:pPr>
      <w:r w:rsidRPr="006D427C">
        <w:rPr>
          <w:rFonts w:ascii="Verdana" w:hAnsi="Verdana" w:cs="Arial"/>
          <w:sz w:val="20"/>
          <w:szCs w:val="20"/>
        </w:rPr>
        <w:t xml:space="preserve">If specified in their </w:t>
      </w:r>
      <w:r w:rsidR="00971998">
        <w:rPr>
          <w:rFonts w:ascii="Verdana" w:hAnsi="Verdana" w:cs="Arial"/>
          <w:sz w:val="20"/>
          <w:szCs w:val="20"/>
        </w:rPr>
        <w:t>MMP</w:t>
      </w:r>
      <w:r w:rsidRPr="006D427C">
        <w:rPr>
          <w:rFonts w:ascii="Verdana" w:hAnsi="Verdana" w:cs="Arial"/>
          <w:sz w:val="20"/>
          <w:szCs w:val="20"/>
        </w:rPr>
        <w:t>, position the participant for eating. The plan may specify</w:t>
      </w:r>
      <w:r w:rsidR="00971998">
        <w:rPr>
          <w:rFonts w:ascii="Verdana" w:hAnsi="Verdana" w:cs="Arial"/>
          <w:sz w:val="20"/>
          <w:szCs w:val="20"/>
        </w:rPr>
        <w:t xml:space="preserve">, for example, </w:t>
      </w:r>
      <w:r w:rsidRPr="006D427C">
        <w:rPr>
          <w:rFonts w:ascii="Verdana" w:hAnsi="Verdana" w:cs="Arial"/>
          <w:sz w:val="20"/>
          <w:szCs w:val="20"/>
        </w:rPr>
        <w:t>the angle of the wheelchair.</w:t>
      </w:r>
    </w:p>
    <w:p w14:paraId="7D187DD3" w14:textId="77777777" w:rsidR="00971998" w:rsidRDefault="006D427C" w:rsidP="002D5303">
      <w:pPr>
        <w:pStyle w:val="ListParagraph"/>
        <w:numPr>
          <w:ilvl w:val="0"/>
          <w:numId w:val="36"/>
        </w:numPr>
        <w:spacing w:after="0" w:line="280" w:lineRule="exact"/>
        <w:ind w:left="567" w:right="283"/>
        <w:jc w:val="both"/>
        <w:rPr>
          <w:rFonts w:ascii="Verdana" w:hAnsi="Verdana" w:cs="Arial"/>
          <w:sz w:val="20"/>
          <w:szCs w:val="20"/>
        </w:rPr>
      </w:pPr>
      <w:r w:rsidRPr="006D427C">
        <w:rPr>
          <w:rFonts w:ascii="Verdana" w:hAnsi="Verdana" w:cs="Arial"/>
          <w:sz w:val="20"/>
          <w:szCs w:val="20"/>
        </w:rPr>
        <w:t xml:space="preserve">Assist with cutting food as required. The size and texture of the food specified in the </w:t>
      </w:r>
      <w:r w:rsidR="00971998">
        <w:rPr>
          <w:rFonts w:ascii="Verdana" w:hAnsi="Verdana" w:cs="Arial"/>
          <w:sz w:val="20"/>
          <w:szCs w:val="20"/>
        </w:rPr>
        <w:t>MMP</w:t>
      </w:r>
      <w:r w:rsidRPr="006D427C">
        <w:rPr>
          <w:rFonts w:ascii="Verdana" w:hAnsi="Verdana" w:cs="Arial"/>
          <w:sz w:val="20"/>
          <w:szCs w:val="20"/>
        </w:rPr>
        <w:t xml:space="preserve"> is </w:t>
      </w:r>
      <w:proofErr w:type="gramStart"/>
      <w:r w:rsidRPr="006D427C">
        <w:rPr>
          <w:rFonts w:ascii="Verdana" w:hAnsi="Verdana" w:cs="Arial"/>
          <w:sz w:val="20"/>
          <w:szCs w:val="20"/>
        </w:rPr>
        <w:t>important</w:t>
      </w:r>
      <w:proofErr w:type="gramEnd"/>
    </w:p>
    <w:p w14:paraId="4A3B36BF" w14:textId="77777777" w:rsidR="00971998" w:rsidRDefault="006D427C" w:rsidP="002D5303">
      <w:pPr>
        <w:pStyle w:val="ListParagraph"/>
        <w:numPr>
          <w:ilvl w:val="0"/>
          <w:numId w:val="36"/>
        </w:numPr>
        <w:spacing w:after="0" w:line="280" w:lineRule="exact"/>
        <w:ind w:left="567" w:right="283"/>
        <w:jc w:val="both"/>
        <w:rPr>
          <w:rFonts w:ascii="Verdana" w:hAnsi="Verdana" w:cs="Arial"/>
          <w:sz w:val="20"/>
          <w:szCs w:val="20"/>
        </w:rPr>
      </w:pPr>
      <w:r w:rsidRPr="006D427C">
        <w:rPr>
          <w:rFonts w:ascii="Verdana" w:hAnsi="Verdana" w:cs="Arial"/>
          <w:sz w:val="20"/>
          <w:szCs w:val="20"/>
        </w:rPr>
        <w:t>Tell the participant what is on the plate</w:t>
      </w:r>
      <w:r w:rsidR="00971998">
        <w:rPr>
          <w:rFonts w:ascii="Verdana" w:hAnsi="Verdana" w:cs="Arial"/>
          <w:sz w:val="20"/>
          <w:szCs w:val="20"/>
        </w:rPr>
        <w:t xml:space="preserve"> (particularly where food might not be recognisable)</w:t>
      </w:r>
    </w:p>
    <w:p w14:paraId="636CEAA5" w14:textId="77777777" w:rsidR="00971998" w:rsidRDefault="00971998" w:rsidP="002D5303">
      <w:pPr>
        <w:pStyle w:val="ListParagraph"/>
        <w:numPr>
          <w:ilvl w:val="0"/>
          <w:numId w:val="36"/>
        </w:numPr>
        <w:spacing w:after="0" w:line="280" w:lineRule="exact"/>
        <w:ind w:left="567" w:right="283"/>
        <w:jc w:val="both"/>
        <w:rPr>
          <w:rFonts w:ascii="Verdana" w:hAnsi="Verdana" w:cs="Arial"/>
          <w:sz w:val="20"/>
          <w:szCs w:val="20"/>
        </w:rPr>
      </w:pPr>
      <w:r>
        <w:rPr>
          <w:rFonts w:ascii="Verdana" w:hAnsi="Verdana" w:cs="Arial"/>
          <w:sz w:val="20"/>
          <w:szCs w:val="20"/>
        </w:rPr>
        <w:t xml:space="preserve">Ask </w:t>
      </w:r>
      <w:r w:rsidR="006D427C" w:rsidRPr="006D427C">
        <w:rPr>
          <w:rFonts w:ascii="Verdana" w:hAnsi="Verdana" w:cs="Arial"/>
          <w:sz w:val="20"/>
          <w:szCs w:val="20"/>
        </w:rPr>
        <w:t xml:space="preserve">whether the participant wants any seasoning or sauces and has a preferred order in which they wish to eat the </w:t>
      </w:r>
      <w:proofErr w:type="gramStart"/>
      <w:r w:rsidR="006D427C" w:rsidRPr="006D427C">
        <w:rPr>
          <w:rFonts w:ascii="Verdana" w:hAnsi="Verdana" w:cs="Arial"/>
          <w:sz w:val="20"/>
          <w:szCs w:val="20"/>
        </w:rPr>
        <w:t>food</w:t>
      </w:r>
      <w:proofErr w:type="gramEnd"/>
      <w:r w:rsidR="006D427C" w:rsidRPr="006D427C">
        <w:rPr>
          <w:rFonts w:ascii="Verdana" w:hAnsi="Verdana" w:cs="Arial"/>
          <w:sz w:val="20"/>
          <w:szCs w:val="20"/>
        </w:rPr>
        <w:t xml:space="preserve"> </w:t>
      </w:r>
    </w:p>
    <w:p w14:paraId="49197DA0" w14:textId="77777777" w:rsidR="00971998" w:rsidRDefault="00971998" w:rsidP="002D5303">
      <w:pPr>
        <w:pStyle w:val="ListParagraph"/>
        <w:numPr>
          <w:ilvl w:val="0"/>
          <w:numId w:val="36"/>
        </w:numPr>
        <w:spacing w:after="0" w:line="280" w:lineRule="exact"/>
        <w:ind w:left="567" w:right="283"/>
        <w:jc w:val="both"/>
        <w:rPr>
          <w:rFonts w:ascii="Verdana" w:hAnsi="Verdana" w:cs="Arial"/>
          <w:sz w:val="20"/>
          <w:szCs w:val="20"/>
        </w:rPr>
      </w:pPr>
      <w:r>
        <w:rPr>
          <w:rFonts w:ascii="Verdana" w:hAnsi="Verdana" w:cs="Arial"/>
          <w:sz w:val="20"/>
          <w:szCs w:val="20"/>
        </w:rPr>
        <w:t>A</w:t>
      </w:r>
      <w:r w:rsidR="006D427C" w:rsidRPr="006D427C">
        <w:rPr>
          <w:rFonts w:ascii="Verdana" w:hAnsi="Verdana" w:cs="Arial"/>
          <w:sz w:val="20"/>
          <w:szCs w:val="20"/>
        </w:rPr>
        <w:t xml:space="preserve">sk how the participant would like to receive the food; some may prefer a fork, others a spoon. It is important to maintain the participant's autonomy during the </w:t>
      </w:r>
      <w:proofErr w:type="gramStart"/>
      <w:r w:rsidR="006D427C" w:rsidRPr="006D427C">
        <w:rPr>
          <w:rFonts w:ascii="Verdana" w:hAnsi="Verdana" w:cs="Arial"/>
          <w:sz w:val="20"/>
          <w:szCs w:val="20"/>
        </w:rPr>
        <w:t>mealtime</w:t>
      </w:r>
      <w:proofErr w:type="gramEnd"/>
    </w:p>
    <w:p w14:paraId="14047318" w14:textId="77777777" w:rsidR="00971998" w:rsidRDefault="006D427C" w:rsidP="002D5303">
      <w:pPr>
        <w:pStyle w:val="ListParagraph"/>
        <w:numPr>
          <w:ilvl w:val="0"/>
          <w:numId w:val="36"/>
        </w:numPr>
        <w:spacing w:after="0" w:line="280" w:lineRule="exact"/>
        <w:ind w:left="567" w:right="283"/>
        <w:jc w:val="both"/>
        <w:rPr>
          <w:rFonts w:ascii="Verdana" w:hAnsi="Verdana" w:cs="Arial"/>
          <w:sz w:val="20"/>
          <w:szCs w:val="20"/>
        </w:rPr>
      </w:pPr>
      <w:r w:rsidRPr="006D427C">
        <w:rPr>
          <w:rFonts w:ascii="Verdana" w:hAnsi="Verdana" w:cs="Arial"/>
          <w:sz w:val="20"/>
          <w:szCs w:val="20"/>
        </w:rPr>
        <w:t xml:space="preserve">When participants have a small appetite, suggest that they try to eat a little of each course for a balanced nutritional </w:t>
      </w:r>
      <w:proofErr w:type="gramStart"/>
      <w:r w:rsidRPr="006D427C">
        <w:rPr>
          <w:rFonts w:ascii="Verdana" w:hAnsi="Verdana" w:cs="Arial"/>
          <w:sz w:val="20"/>
          <w:szCs w:val="20"/>
        </w:rPr>
        <w:t>intake</w:t>
      </w:r>
      <w:proofErr w:type="gramEnd"/>
    </w:p>
    <w:p w14:paraId="4ED7C32A" w14:textId="77777777" w:rsidR="00E40DA7" w:rsidRDefault="006D427C" w:rsidP="002D5303">
      <w:pPr>
        <w:pStyle w:val="ListParagraph"/>
        <w:numPr>
          <w:ilvl w:val="0"/>
          <w:numId w:val="36"/>
        </w:numPr>
        <w:spacing w:after="0" w:line="280" w:lineRule="exact"/>
        <w:ind w:left="567" w:right="283"/>
        <w:jc w:val="both"/>
        <w:rPr>
          <w:rFonts w:ascii="Verdana" w:hAnsi="Verdana" w:cs="Arial"/>
          <w:sz w:val="20"/>
          <w:szCs w:val="20"/>
        </w:rPr>
      </w:pPr>
      <w:r w:rsidRPr="006D427C">
        <w:rPr>
          <w:rFonts w:ascii="Verdana" w:hAnsi="Verdana" w:cs="Arial"/>
          <w:sz w:val="20"/>
          <w:szCs w:val="20"/>
        </w:rPr>
        <w:t>Offer sips of fluid after every couple of mouthfuls; this can help eating</w:t>
      </w:r>
      <w:r w:rsidR="00E40DA7">
        <w:rPr>
          <w:rFonts w:ascii="Verdana" w:hAnsi="Verdana" w:cs="Arial"/>
          <w:sz w:val="20"/>
          <w:szCs w:val="20"/>
        </w:rPr>
        <w:t>/</w:t>
      </w:r>
      <w:proofErr w:type="gramStart"/>
      <w:r w:rsidR="00E40DA7">
        <w:rPr>
          <w:rFonts w:ascii="Verdana" w:hAnsi="Verdana" w:cs="Arial"/>
          <w:sz w:val="20"/>
          <w:szCs w:val="20"/>
        </w:rPr>
        <w:t>swallowing</w:t>
      </w:r>
      <w:proofErr w:type="gramEnd"/>
    </w:p>
    <w:p w14:paraId="25774872" w14:textId="77777777" w:rsidR="00E40DA7" w:rsidRDefault="006D427C" w:rsidP="002D5303">
      <w:pPr>
        <w:pStyle w:val="ListParagraph"/>
        <w:numPr>
          <w:ilvl w:val="0"/>
          <w:numId w:val="36"/>
        </w:numPr>
        <w:spacing w:after="0" w:line="280" w:lineRule="exact"/>
        <w:ind w:left="567" w:right="283"/>
        <w:jc w:val="both"/>
        <w:rPr>
          <w:rFonts w:ascii="Verdana" w:hAnsi="Verdana" w:cs="Arial"/>
          <w:sz w:val="20"/>
          <w:szCs w:val="20"/>
        </w:rPr>
      </w:pPr>
      <w:r w:rsidRPr="006D427C">
        <w:rPr>
          <w:rFonts w:ascii="Verdana" w:hAnsi="Verdana" w:cs="Arial"/>
          <w:sz w:val="20"/>
          <w:szCs w:val="20"/>
        </w:rPr>
        <w:t>When the participant has had enough of the main course, offer dessert in the same way. Make sure the spoon is the correct size</w:t>
      </w:r>
      <w:r w:rsidR="00E40DA7">
        <w:rPr>
          <w:rFonts w:ascii="Verdana" w:hAnsi="Verdana" w:cs="Arial"/>
          <w:sz w:val="20"/>
          <w:szCs w:val="20"/>
        </w:rPr>
        <w:t xml:space="preserve"> (e.g., a teaspoon for yoghurt or a larger one for soup)</w:t>
      </w:r>
    </w:p>
    <w:p w14:paraId="413F0625" w14:textId="77777777" w:rsidR="00E40DA7" w:rsidRDefault="006D427C" w:rsidP="002D5303">
      <w:pPr>
        <w:pStyle w:val="ListParagraph"/>
        <w:numPr>
          <w:ilvl w:val="0"/>
          <w:numId w:val="36"/>
        </w:numPr>
        <w:spacing w:after="0" w:line="280" w:lineRule="exact"/>
        <w:ind w:left="567" w:right="283"/>
        <w:jc w:val="both"/>
        <w:rPr>
          <w:rFonts w:ascii="Verdana" w:hAnsi="Verdana" w:cs="Arial"/>
          <w:sz w:val="20"/>
          <w:szCs w:val="20"/>
        </w:rPr>
      </w:pPr>
      <w:r w:rsidRPr="006D427C">
        <w:rPr>
          <w:rFonts w:ascii="Verdana" w:hAnsi="Verdana" w:cs="Arial"/>
          <w:sz w:val="20"/>
          <w:szCs w:val="20"/>
        </w:rPr>
        <w:t>After the meal, ensure the participant is clean and comfortable and has had enough to eat and drink. Participants should be encouraged to eat</w:t>
      </w:r>
      <w:r w:rsidR="00E40DA7">
        <w:rPr>
          <w:rFonts w:ascii="Verdana" w:hAnsi="Verdana" w:cs="Arial"/>
          <w:sz w:val="20"/>
          <w:szCs w:val="20"/>
        </w:rPr>
        <w:t>,</w:t>
      </w:r>
      <w:r w:rsidRPr="006D427C">
        <w:rPr>
          <w:rFonts w:ascii="Verdana" w:hAnsi="Verdana" w:cs="Arial"/>
          <w:sz w:val="20"/>
          <w:szCs w:val="20"/>
        </w:rPr>
        <w:t xml:space="preserve"> but should not be pressured when they have indicated that they have had enough</w:t>
      </w:r>
    </w:p>
    <w:p w14:paraId="323CFFA8" w14:textId="77777777" w:rsidR="00E40DA7" w:rsidRDefault="006D427C" w:rsidP="002D5303">
      <w:pPr>
        <w:pStyle w:val="ListParagraph"/>
        <w:numPr>
          <w:ilvl w:val="0"/>
          <w:numId w:val="36"/>
        </w:numPr>
        <w:spacing w:after="0" w:line="280" w:lineRule="exact"/>
        <w:ind w:left="567" w:right="283"/>
        <w:jc w:val="both"/>
        <w:rPr>
          <w:rFonts w:ascii="Verdana" w:hAnsi="Verdana" w:cs="Arial"/>
          <w:sz w:val="20"/>
          <w:szCs w:val="20"/>
        </w:rPr>
      </w:pPr>
      <w:r w:rsidRPr="006D427C">
        <w:rPr>
          <w:rFonts w:ascii="Verdana" w:hAnsi="Verdana" w:cs="Arial"/>
          <w:sz w:val="20"/>
          <w:szCs w:val="20"/>
        </w:rPr>
        <w:t>At the end of the meal ensure the participant has a drink to hand but be aware that those who need help with eating may need help with drinking</w:t>
      </w:r>
    </w:p>
    <w:p w14:paraId="01E91633" w14:textId="660558A0" w:rsidR="00E40DA7" w:rsidRDefault="006D427C" w:rsidP="002D5303">
      <w:pPr>
        <w:pStyle w:val="ListParagraph"/>
        <w:numPr>
          <w:ilvl w:val="0"/>
          <w:numId w:val="36"/>
        </w:numPr>
        <w:spacing w:after="0" w:line="280" w:lineRule="exact"/>
        <w:ind w:left="567" w:right="283"/>
        <w:jc w:val="both"/>
        <w:rPr>
          <w:rFonts w:ascii="Verdana" w:hAnsi="Verdana" w:cs="Arial"/>
          <w:sz w:val="20"/>
          <w:szCs w:val="20"/>
        </w:rPr>
      </w:pPr>
      <w:r w:rsidRPr="006D427C">
        <w:rPr>
          <w:rFonts w:ascii="Verdana" w:hAnsi="Verdana" w:cs="Arial"/>
          <w:sz w:val="20"/>
          <w:szCs w:val="20"/>
        </w:rPr>
        <w:t>Remove your gloves</w:t>
      </w:r>
      <w:r w:rsidR="00E40DA7">
        <w:rPr>
          <w:rFonts w:ascii="Verdana" w:hAnsi="Verdana" w:cs="Arial"/>
          <w:sz w:val="20"/>
          <w:szCs w:val="20"/>
        </w:rPr>
        <w:t xml:space="preserve"> and thoroughly</w:t>
      </w:r>
      <w:r w:rsidRPr="006D427C">
        <w:rPr>
          <w:rFonts w:ascii="Verdana" w:hAnsi="Verdana" w:cs="Arial"/>
          <w:sz w:val="20"/>
          <w:szCs w:val="20"/>
        </w:rPr>
        <w:t xml:space="preserve"> wash your </w:t>
      </w:r>
      <w:proofErr w:type="gramStart"/>
      <w:r w:rsidRPr="006D427C">
        <w:rPr>
          <w:rFonts w:ascii="Verdana" w:hAnsi="Verdana" w:cs="Arial"/>
          <w:sz w:val="20"/>
          <w:szCs w:val="20"/>
        </w:rPr>
        <w:t>hands</w:t>
      </w:r>
      <w:proofErr w:type="gramEnd"/>
    </w:p>
    <w:p w14:paraId="67609D6E" w14:textId="7771E3A9" w:rsidR="006D427C" w:rsidRPr="006D427C" w:rsidRDefault="00E40DA7" w:rsidP="002D5303">
      <w:pPr>
        <w:pStyle w:val="ListParagraph"/>
        <w:numPr>
          <w:ilvl w:val="0"/>
          <w:numId w:val="36"/>
        </w:numPr>
        <w:spacing w:after="0" w:line="280" w:lineRule="exact"/>
        <w:ind w:left="567" w:right="283"/>
        <w:jc w:val="both"/>
        <w:rPr>
          <w:rFonts w:ascii="Verdana" w:hAnsi="Verdana" w:cs="Arial"/>
          <w:sz w:val="20"/>
          <w:szCs w:val="20"/>
        </w:rPr>
      </w:pPr>
      <w:r>
        <w:rPr>
          <w:rFonts w:ascii="Verdana" w:hAnsi="Verdana" w:cs="Arial"/>
          <w:sz w:val="20"/>
          <w:szCs w:val="20"/>
        </w:rPr>
        <w:t>D</w:t>
      </w:r>
      <w:r w:rsidR="006D427C" w:rsidRPr="006D427C">
        <w:rPr>
          <w:rFonts w:ascii="Verdana" w:hAnsi="Verdana" w:cs="Arial"/>
          <w:sz w:val="20"/>
          <w:szCs w:val="20"/>
        </w:rPr>
        <w:t>ocument the participant’s food intake</w:t>
      </w:r>
      <w:r w:rsidR="00465D5C">
        <w:rPr>
          <w:rFonts w:ascii="Verdana" w:hAnsi="Verdana" w:cs="Arial"/>
          <w:sz w:val="20"/>
          <w:szCs w:val="20"/>
        </w:rPr>
        <w:t xml:space="preserve">, including food </w:t>
      </w:r>
      <w:proofErr w:type="gramStart"/>
      <w:r w:rsidR="00465D5C">
        <w:rPr>
          <w:rFonts w:ascii="Verdana" w:hAnsi="Verdana" w:cs="Arial"/>
          <w:sz w:val="20"/>
          <w:szCs w:val="20"/>
        </w:rPr>
        <w:t>refusal</w:t>
      </w:r>
      <w:proofErr w:type="gramEnd"/>
    </w:p>
    <w:p w14:paraId="6841E16B" w14:textId="77777777" w:rsidR="00C83CA6" w:rsidRDefault="00C83CA6" w:rsidP="00C85423">
      <w:pPr>
        <w:spacing w:after="0" w:line="280" w:lineRule="exact"/>
        <w:ind w:right="-1"/>
        <w:jc w:val="both"/>
        <w:rPr>
          <w:rFonts w:ascii="Verdana" w:hAnsi="Verdana" w:cs="Arial"/>
          <w:sz w:val="20"/>
          <w:szCs w:val="20"/>
        </w:rPr>
      </w:pPr>
    </w:p>
    <w:p w14:paraId="6582C536" w14:textId="368D909F" w:rsidR="00497DA4" w:rsidRPr="00082EE5" w:rsidRDefault="00497DA4" w:rsidP="00082EE5">
      <w:pPr>
        <w:spacing w:after="0" w:line="280" w:lineRule="exact"/>
        <w:ind w:right="283"/>
        <w:jc w:val="both"/>
        <w:rPr>
          <w:rFonts w:ascii="Verdana" w:hAnsi="Verdana" w:cs="Arial"/>
          <w:b/>
          <w:bCs/>
          <w:sz w:val="20"/>
          <w:szCs w:val="20"/>
        </w:rPr>
      </w:pPr>
      <w:r w:rsidRPr="00082EE5">
        <w:rPr>
          <w:rFonts w:ascii="Verdana" w:hAnsi="Verdana" w:cs="Arial"/>
          <w:b/>
          <w:bCs/>
          <w:sz w:val="20"/>
          <w:szCs w:val="20"/>
        </w:rPr>
        <w:t>Food Safety</w:t>
      </w:r>
    </w:p>
    <w:p w14:paraId="4CC4F8D1" w14:textId="21B3147D" w:rsidR="00497DA4" w:rsidRDefault="00497DA4" w:rsidP="00082EE5">
      <w:pPr>
        <w:spacing w:after="0" w:line="280" w:lineRule="exact"/>
        <w:ind w:right="283"/>
        <w:jc w:val="both"/>
        <w:rPr>
          <w:rFonts w:ascii="Verdana" w:hAnsi="Verdana" w:cs="Arial"/>
          <w:sz w:val="20"/>
          <w:szCs w:val="20"/>
        </w:rPr>
      </w:pPr>
      <w:r>
        <w:rPr>
          <w:rFonts w:ascii="Verdana" w:hAnsi="Verdana" w:cs="Arial"/>
          <w:sz w:val="20"/>
          <w:szCs w:val="20"/>
        </w:rPr>
        <w:t xml:space="preserve">Food poisoning is frequently caused by bacteria from foods that have been incorrectly stored, prepared, </w:t>
      </w:r>
      <w:proofErr w:type="gramStart"/>
      <w:r>
        <w:rPr>
          <w:rFonts w:ascii="Verdana" w:hAnsi="Verdana" w:cs="Arial"/>
          <w:sz w:val="20"/>
          <w:szCs w:val="20"/>
        </w:rPr>
        <w:t>handled</w:t>
      </w:r>
      <w:proofErr w:type="gramEnd"/>
      <w:r>
        <w:rPr>
          <w:rFonts w:ascii="Verdana" w:hAnsi="Verdana" w:cs="Arial"/>
          <w:sz w:val="20"/>
          <w:szCs w:val="20"/>
        </w:rPr>
        <w:t xml:space="preserve"> or cooked. Food contaminated with </w:t>
      </w:r>
      <w:r w:rsidR="00E51FA9">
        <w:rPr>
          <w:rFonts w:ascii="Verdana" w:hAnsi="Verdana" w:cs="Arial"/>
          <w:sz w:val="20"/>
          <w:szCs w:val="20"/>
        </w:rPr>
        <w:t xml:space="preserve">poisonous bacteria may look, </w:t>
      </w:r>
      <w:proofErr w:type="gramStart"/>
      <w:r w:rsidR="00E51FA9">
        <w:rPr>
          <w:rFonts w:ascii="Verdana" w:hAnsi="Verdana" w:cs="Arial"/>
          <w:sz w:val="20"/>
          <w:szCs w:val="20"/>
        </w:rPr>
        <w:t>smell</w:t>
      </w:r>
      <w:proofErr w:type="gramEnd"/>
      <w:r w:rsidR="00E51FA9">
        <w:rPr>
          <w:rFonts w:ascii="Verdana" w:hAnsi="Verdana" w:cs="Arial"/>
          <w:sz w:val="20"/>
          <w:szCs w:val="20"/>
        </w:rPr>
        <w:t xml:space="preserve"> and taste normal. If not stored properly, the bacteria on the food can multiply to dangerous levels.</w:t>
      </w:r>
    </w:p>
    <w:p w14:paraId="6E25BF65" w14:textId="274E2632" w:rsidR="00ED50F2" w:rsidRDefault="00ED50F2" w:rsidP="00082EE5">
      <w:pPr>
        <w:spacing w:after="0" w:line="280" w:lineRule="exact"/>
        <w:ind w:right="283"/>
        <w:jc w:val="both"/>
        <w:rPr>
          <w:rFonts w:ascii="Verdana" w:hAnsi="Verdana" w:cs="Arial"/>
          <w:sz w:val="20"/>
          <w:szCs w:val="20"/>
        </w:rPr>
      </w:pPr>
      <w:r>
        <w:rPr>
          <w:rFonts w:ascii="Verdana" w:hAnsi="Verdana" w:cs="Arial"/>
          <w:sz w:val="20"/>
          <w:szCs w:val="20"/>
        </w:rPr>
        <w:t xml:space="preserve">Food poisoning bacteria grow and multiply fastest in the temperature “danger zone” between </w:t>
      </w:r>
      <w:r w:rsidR="005A4A3F">
        <w:rPr>
          <w:rFonts w:ascii="Verdana" w:hAnsi="Verdana" w:cs="Arial"/>
          <w:sz w:val="20"/>
          <w:szCs w:val="20"/>
        </w:rPr>
        <w:t>5</w:t>
      </w:r>
      <w:r w:rsidR="00A62181" w:rsidRPr="00A62181">
        <w:rPr>
          <w:rFonts w:ascii="Verdana" w:hAnsi="Verdana" w:cs="Arial"/>
          <w:sz w:val="20"/>
          <w:szCs w:val="20"/>
        </w:rPr>
        <w:t xml:space="preserve">°C and </w:t>
      </w:r>
      <w:r w:rsidR="00A62181">
        <w:rPr>
          <w:rFonts w:ascii="Verdana" w:hAnsi="Verdana" w:cs="Arial"/>
          <w:sz w:val="20"/>
          <w:szCs w:val="20"/>
        </w:rPr>
        <w:t>60</w:t>
      </w:r>
      <w:r w:rsidR="00BD26F0" w:rsidRPr="00A62181">
        <w:rPr>
          <w:rFonts w:ascii="Verdana" w:hAnsi="Verdana" w:cs="Arial"/>
          <w:sz w:val="20"/>
          <w:szCs w:val="20"/>
        </w:rPr>
        <w:t>°C</w:t>
      </w:r>
      <w:r w:rsidR="00BD26F0">
        <w:rPr>
          <w:rFonts w:ascii="Verdana" w:hAnsi="Verdana" w:cs="Arial"/>
          <w:sz w:val="20"/>
          <w:szCs w:val="20"/>
        </w:rPr>
        <w:t>. It is important to keep high-risk food out of this temperature zone.</w:t>
      </w:r>
    </w:p>
    <w:p w14:paraId="7C1C0C73" w14:textId="5B169222" w:rsidR="007B5860" w:rsidRDefault="007B5860" w:rsidP="00497DA4">
      <w:pPr>
        <w:spacing w:after="0" w:line="280" w:lineRule="exact"/>
        <w:ind w:left="426" w:right="283"/>
        <w:jc w:val="both"/>
        <w:rPr>
          <w:rFonts w:ascii="Verdana" w:hAnsi="Verdana" w:cs="Arial"/>
          <w:sz w:val="20"/>
          <w:szCs w:val="20"/>
        </w:rPr>
      </w:pPr>
    </w:p>
    <w:p w14:paraId="3F98D727" w14:textId="2B2A99D3" w:rsidR="00497DA4" w:rsidRDefault="007B5860" w:rsidP="00082EE5">
      <w:pPr>
        <w:spacing w:after="0" w:line="280" w:lineRule="exact"/>
        <w:ind w:right="283"/>
        <w:jc w:val="both"/>
        <w:rPr>
          <w:rFonts w:ascii="Verdana" w:hAnsi="Verdana" w:cs="Arial"/>
          <w:sz w:val="20"/>
          <w:szCs w:val="20"/>
        </w:rPr>
      </w:pPr>
      <w:r>
        <w:rPr>
          <w:rFonts w:ascii="Verdana" w:hAnsi="Verdana" w:cs="Arial"/>
          <w:sz w:val="20"/>
          <w:szCs w:val="20"/>
        </w:rPr>
        <w:t>Food poisoning bacteria can grow and multiply on some food types more easily than others. High-risk foods include:</w:t>
      </w:r>
    </w:p>
    <w:p w14:paraId="3FFBB861" w14:textId="5BDA54A6" w:rsidR="003B4E61" w:rsidRDefault="007B5860" w:rsidP="00082EE5">
      <w:pPr>
        <w:pStyle w:val="ListParagraph"/>
        <w:numPr>
          <w:ilvl w:val="0"/>
          <w:numId w:val="36"/>
        </w:numPr>
        <w:spacing w:after="0" w:line="280" w:lineRule="exact"/>
        <w:ind w:left="567" w:right="283"/>
        <w:jc w:val="both"/>
        <w:rPr>
          <w:rFonts w:ascii="Verdana" w:hAnsi="Verdana" w:cs="Arial"/>
          <w:sz w:val="20"/>
          <w:szCs w:val="20"/>
        </w:rPr>
      </w:pPr>
      <w:r>
        <w:rPr>
          <w:rFonts w:ascii="Verdana" w:hAnsi="Verdana" w:cs="Arial"/>
          <w:sz w:val="20"/>
          <w:szCs w:val="20"/>
        </w:rPr>
        <w:t>Raw and cooked meat</w:t>
      </w:r>
      <w:r w:rsidR="00693369">
        <w:rPr>
          <w:rFonts w:ascii="Verdana" w:hAnsi="Verdana" w:cs="Arial"/>
          <w:sz w:val="20"/>
          <w:szCs w:val="20"/>
        </w:rPr>
        <w:t xml:space="preserve"> – such as chicken and minced meat, and foods containing them (such as casseroles, curries, lasagne, etc.)</w:t>
      </w:r>
    </w:p>
    <w:p w14:paraId="61EE3F91" w14:textId="2036F444" w:rsidR="00693369" w:rsidRDefault="00693369" w:rsidP="00082EE5">
      <w:pPr>
        <w:pStyle w:val="ListParagraph"/>
        <w:numPr>
          <w:ilvl w:val="0"/>
          <w:numId w:val="36"/>
        </w:numPr>
        <w:spacing w:after="0" w:line="280" w:lineRule="exact"/>
        <w:ind w:left="567" w:right="283"/>
        <w:jc w:val="both"/>
        <w:rPr>
          <w:rFonts w:ascii="Verdana" w:hAnsi="Verdana" w:cs="Arial"/>
          <w:sz w:val="20"/>
          <w:szCs w:val="20"/>
        </w:rPr>
      </w:pPr>
      <w:r>
        <w:rPr>
          <w:rFonts w:ascii="Verdana" w:hAnsi="Verdana" w:cs="Arial"/>
          <w:sz w:val="20"/>
          <w:szCs w:val="20"/>
        </w:rPr>
        <w:t>Dairy products</w:t>
      </w:r>
      <w:r w:rsidR="00D93EFA">
        <w:rPr>
          <w:rFonts w:ascii="Verdana" w:hAnsi="Verdana" w:cs="Arial"/>
          <w:sz w:val="20"/>
          <w:szCs w:val="20"/>
        </w:rPr>
        <w:t xml:space="preserve"> such as custard and dairy-based desserts like custard tarts and cheesecake</w:t>
      </w:r>
    </w:p>
    <w:p w14:paraId="730712FD" w14:textId="039DAD19" w:rsidR="00D93EFA" w:rsidRDefault="00D93EFA" w:rsidP="00082EE5">
      <w:pPr>
        <w:pStyle w:val="ListParagraph"/>
        <w:numPr>
          <w:ilvl w:val="0"/>
          <w:numId w:val="36"/>
        </w:numPr>
        <w:spacing w:after="0" w:line="280" w:lineRule="exact"/>
        <w:ind w:left="567" w:right="283"/>
        <w:jc w:val="both"/>
        <w:rPr>
          <w:rFonts w:ascii="Verdana" w:hAnsi="Verdana" w:cs="Arial"/>
          <w:sz w:val="20"/>
          <w:szCs w:val="20"/>
        </w:rPr>
      </w:pPr>
      <w:r>
        <w:rPr>
          <w:rFonts w:ascii="Verdana" w:hAnsi="Verdana" w:cs="Arial"/>
          <w:sz w:val="20"/>
          <w:szCs w:val="20"/>
        </w:rPr>
        <w:t>Eggs and egg products</w:t>
      </w:r>
    </w:p>
    <w:p w14:paraId="53063A53" w14:textId="279D7007" w:rsidR="00D93EFA" w:rsidRDefault="00ED5D8A" w:rsidP="00082EE5">
      <w:pPr>
        <w:pStyle w:val="ListParagraph"/>
        <w:numPr>
          <w:ilvl w:val="0"/>
          <w:numId w:val="36"/>
        </w:numPr>
        <w:spacing w:after="0" w:line="280" w:lineRule="exact"/>
        <w:ind w:left="567" w:right="283"/>
        <w:jc w:val="both"/>
        <w:rPr>
          <w:rFonts w:ascii="Verdana" w:hAnsi="Verdana" w:cs="Arial"/>
          <w:sz w:val="20"/>
          <w:szCs w:val="20"/>
        </w:rPr>
      </w:pPr>
      <w:r>
        <w:rPr>
          <w:rFonts w:ascii="Verdana" w:hAnsi="Verdana" w:cs="Arial"/>
          <w:sz w:val="20"/>
          <w:szCs w:val="20"/>
        </w:rPr>
        <w:t>Deli meats and smallgoods – such as ham and salami</w:t>
      </w:r>
    </w:p>
    <w:p w14:paraId="5DDF8F30" w14:textId="50DE783F" w:rsidR="00ED5D8A" w:rsidRDefault="00E63490" w:rsidP="00082EE5">
      <w:pPr>
        <w:pStyle w:val="ListParagraph"/>
        <w:numPr>
          <w:ilvl w:val="0"/>
          <w:numId w:val="36"/>
        </w:numPr>
        <w:spacing w:after="0" w:line="280" w:lineRule="exact"/>
        <w:ind w:left="567" w:right="283"/>
        <w:jc w:val="both"/>
        <w:rPr>
          <w:rFonts w:ascii="Verdana" w:hAnsi="Verdana" w:cs="Arial"/>
          <w:sz w:val="20"/>
          <w:szCs w:val="20"/>
        </w:rPr>
      </w:pPr>
      <w:r>
        <w:rPr>
          <w:rFonts w:ascii="Verdana" w:hAnsi="Verdana" w:cs="Arial"/>
          <w:sz w:val="20"/>
          <w:szCs w:val="20"/>
        </w:rPr>
        <w:t xml:space="preserve">Seafood – such as seafood salad, patties, fish balls, stews containing seafood and fish </w:t>
      </w:r>
      <w:proofErr w:type="gramStart"/>
      <w:r>
        <w:rPr>
          <w:rFonts w:ascii="Verdana" w:hAnsi="Verdana" w:cs="Arial"/>
          <w:sz w:val="20"/>
          <w:szCs w:val="20"/>
        </w:rPr>
        <w:t>stock</w:t>
      </w:r>
      <w:proofErr w:type="gramEnd"/>
    </w:p>
    <w:p w14:paraId="01B7E2F4" w14:textId="6B301D32" w:rsidR="00E63490" w:rsidRDefault="00E63490" w:rsidP="00082EE5">
      <w:pPr>
        <w:pStyle w:val="ListParagraph"/>
        <w:numPr>
          <w:ilvl w:val="0"/>
          <w:numId w:val="36"/>
        </w:numPr>
        <w:spacing w:after="0" w:line="280" w:lineRule="exact"/>
        <w:ind w:left="567" w:right="283"/>
        <w:jc w:val="both"/>
        <w:rPr>
          <w:rFonts w:ascii="Verdana" w:hAnsi="Verdana" w:cs="Arial"/>
          <w:sz w:val="20"/>
          <w:szCs w:val="20"/>
        </w:rPr>
      </w:pPr>
      <w:r>
        <w:rPr>
          <w:rFonts w:ascii="Verdana" w:hAnsi="Verdana" w:cs="Arial"/>
          <w:sz w:val="20"/>
          <w:szCs w:val="20"/>
        </w:rPr>
        <w:t>Cooked rice and pasta</w:t>
      </w:r>
    </w:p>
    <w:p w14:paraId="57980855" w14:textId="3B16BA20" w:rsidR="00FA4821" w:rsidRDefault="00FA4821" w:rsidP="00082EE5">
      <w:pPr>
        <w:pStyle w:val="ListParagraph"/>
        <w:numPr>
          <w:ilvl w:val="0"/>
          <w:numId w:val="36"/>
        </w:numPr>
        <w:spacing w:after="0" w:line="280" w:lineRule="exact"/>
        <w:ind w:left="567" w:right="283"/>
        <w:jc w:val="both"/>
        <w:rPr>
          <w:rFonts w:ascii="Verdana" w:hAnsi="Verdana" w:cs="Arial"/>
          <w:sz w:val="20"/>
          <w:szCs w:val="20"/>
        </w:rPr>
      </w:pPr>
      <w:r>
        <w:rPr>
          <w:rFonts w:ascii="Verdana" w:hAnsi="Verdana" w:cs="Arial"/>
          <w:sz w:val="20"/>
          <w:szCs w:val="20"/>
        </w:rPr>
        <w:t>Prepared salads – such as coleslaws, pasta and rice salads, and fruit salads</w:t>
      </w:r>
    </w:p>
    <w:p w14:paraId="71EF27E0" w14:textId="4E78DCA8" w:rsidR="00FA4821" w:rsidRDefault="00FA4821" w:rsidP="00082EE5">
      <w:pPr>
        <w:pStyle w:val="ListParagraph"/>
        <w:numPr>
          <w:ilvl w:val="0"/>
          <w:numId w:val="36"/>
        </w:numPr>
        <w:spacing w:after="0" w:line="280" w:lineRule="exact"/>
        <w:ind w:left="567" w:right="283"/>
        <w:jc w:val="both"/>
        <w:rPr>
          <w:rFonts w:ascii="Verdana" w:hAnsi="Verdana" w:cs="Arial"/>
          <w:sz w:val="20"/>
          <w:szCs w:val="20"/>
        </w:rPr>
      </w:pPr>
      <w:r>
        <w:rPr>
          <w:rFonts w:ascii="Verdana" w:hAnsi="Verdana" w:cs="Arial"/>
          <w:sz w:val="20"/>
          <w:szCs w:val="20"/>
        </w:rPr>
        <w:t xml:space="preserve">Ready-to-eat foods – such as sandwiches, rolls, </w:t>
      </w:r>
      <w:r w:rsidR="009632D5">
        <w:rPr>
          <w:rFonts w:ascii="Verdana" w:hAnsi="Verdana" w:cs="Arial"/>
          <w:sz w:val="20"/>
          <w:szCs w:val="20"/>
        </w:rPr>
        <w:t xml:space="preserve">and pizzas which contain any of the above </w:t>
      </w:r>
      <w:proofErr w:type="gramStart"/>
      <w:r w:rsidR="009632D5">
        <w:rPr>
          <w:rFonts w:ascii="Verdana" w:hAnsi="Verdana" w:cs="Arial"/>
          <w:sz w:val="20"/>
          <w:szCs w:val="20"/>
        </w:rPr>
        <w:t>foods</w:t>
      </w:r>
      <w:proofErr w:type="gramEnd"/>
    </w:p>
    <w:p w14:paraId="0DB60861" w14:textId="360B5C5A" w:rsidR="009632D5" w:rsidRDefault="009632D5" w:rsidP="009632D5">
      <w:pPr>
        <w:spacing w:after="0" w:line="280" w:lineRule="exact"/>
        <w:ind w:right="283"/>
        <w:jc w:val="both"/>
        <w:rPr>
          <w:rFonts w:ascii="Verdana" w:hAnsi="Verdana" w:cs="Arial"/>
          <w:sz w:val="20"/>
          <w:szCs w:val="20"/>
        </w:rPr>
      </w:pPr>
    </w:p>
    <w:p w14:paraId="6CE2C7A1" w14:textId="7C19224A" w:rsidR="009632D5" w:rsidRDefault="009632D5" w:rsidP="00082EE5">
      <w:pPr>
        <w:spacing w:after="0" w:line="280" w:lineRule="exact"/>
        <w:ind w:right="283"/>
        <w:jc w:val="both"/>
        <w:rPr>
          <w:rFonts w:ascii="Verdana" w:hAnsi="Verdana" w:cs="Arial"/>
          <w:sz w:val="20"/>
          <w:szCs w:val="20"/>
        </w:rPr>
      </w:pPr>
      <w:r>
        <w:rPr>
          <w:rFonts w:ascii="Verdana" w:hAnsi="Verdana" w:cs="Arial"/>
          <w:sz w:val="20"/>
          <w:szCs w:val="20"/>
        </w:rPr>
        <w:t>Food that comes in packages, cans and jars can become high-risk foods once opened and should be handled and stored correctly.</w:t>
      </w:r>
    </w:p>
    <w:p w14:paraId="6B4560D3" w14:textId="5FA066E0" w:rsidR="00884443" w:rsidRDefault="00884443" w:rsidP="009632D5">
      <w:pPr>
        <w:spacing w:after="0" w:line="280" w:lineRule="exact"/>
        <w:ind w:right="283"/>
        <w:jc w:val="both"/>
        <w:rPr>
          <w:rFonts w:ascii="Verdana" w:hAnsi="Verdana" w:cs="Arial"/>
          <w:sz w:val="20"/>
          <w:szCs w:val="20"/>
        </w:rPr>
      </w:pPr>
    </w:p>
    <w:p w14:paraId="279792B1" w14:textId="73428019" w:rsidR="00884443" w:rsidRPr="00BA6390" w:rsidRDefault="00884443" w:rsidP="00BA6390">
      <w:pPr>
        <w:pStyle w:val="ListParagraph"/>
        <w:numPr>
          <w:ilvl w:val="0"/>
          <w:numId w:val="46"/>
        </w:numPr>
        <w:spacing w:after="0" w:line="280" w:lineRule="exact"/>
        <w:ind w:left="709" w:right="283" w:hanging="425"/>
        <w:jc w:val="both"/>
        <w:rPr>
          <w:rFonts w:ascii="Verdana" w:hAnsi="Verdana" w:cs="Arial"/>
          <w:b/>
          <w:bCs/>
          <w:sz w:val="20"/>
          <w:szCs w:val="20"/>
        </w:rPr>
      </w:pPr>
      <w:r w:rsidRPr="00BA6390">
        <w:rPr>
          <w:rFonts w:ascii="Verdana" w:hAnsi="Verdana" w:cs="Arial"/>
          <w:b/>
          <w:bCs/>
          <w:sz w:val="20"/>
          <w:szCs w:val="20"/>
        </w:rPr>
        <w:t>Storing food in the fridge</w:t>
      </w:r>
    </w:p>
    <w:p w14:paraId="1067A2B7" w14:textId="0329AE5C" w:rsidR="00884443" w:rsidRDefault="00884443" w:rsidP="00BA6390">
      <w:pPr>
        <w:spacing w:after="0" w:line="280" w:lineRule="exact"/>
        <w:ind w:left="284" w:right="283"/>
        <w:jc w:val="both"/>
        <w:rPr>
          <w:rFonts w:ascii="Verdana" w:hAnsi="Verdana" w:cs="Arial"/>
          <w:sz w:val="20"/>
          <w:szCs w:val="20"/>
        </w:rPr>
      </w:pPr>
      <w:r>
        <w:rPr>
          <w:rFonts w:ascii="Verdana" w:hAnsi="Verdana" w:cs="Arial"/>
          <w:sz w:val="20"/>
          <w:szCs w:val="20"/>
        </w:rPr>
        <w:t>Your fridge temperature should be</w:t>
      </w:r>
      <w:r w:rsidR="00E05CB9">
        <w:rPr>
          <w:rFonts w:ascii="Verdana" w:hAnsi="Verdana" w:cs="Arial"/>
          <w:sz w:val="20"/>
          <w:szCs w:val="20"/>
        </w:rPr>
        <w:t xml:space="preserve"> at or below 5</w:t>
      </w:r>
      <w:r w:rsidR="00E05CB9" w:rsidRPr="00A62181">
        <w:rPr>
          <w:rFonts w:ascii="Verdana" w:hAnsi="Verdana" w:cs="Arial"/>
          <w:sz w:val="20"/>
          <w:szCs w:val="20"/>
        </w:rPr>
        <w:t>°C</w:t>
      </w:r>
      <w:r w:rsidR="00E05CB9">
        <w:rPr>
          <w:rFonts w:ascii="Verdana" w:hAnsi="Verdana" w:cs="Arial"/>
          <w:sz w:val="20"/>
          <w:szCs w:val="20"/>
        </w:rPr>
        <w:t xml:space="preserve">. The freezer temperature should be below </w:t>
      </w:r>
      <w:r w:rsidR="0038206B">
        <w:rPr>
          <w:rFonts w:ascii="Verdana" w:hAnsi="Verdana" w:cs="Arial"/>
          <w:sz w:val="20"/>
          <w:szCs w:val="20"/>
        </w:rPr>
        <w:t xml:space="preserve">   </w:t>
      </w:r>
      <w:r w:rsidR="00E05CB9">
        <w:rPr>
          <w:rFonts w:ascii="Verdana" w:hAnsi="Verdana" w:cs="Arial"/>
          <w:sz w:val="20"/>
          <w:szCs w:val="20"/>
        </w:rPr>
        <w:t>-15</w:t>
      </w:r>
      <w:r w:rsidR="00E05CB9" w:rsidRPr="00A62181">
        <w:rPr>
          <w:rFonts w:ascii="Verdana" w:hAnsi="Verdana" w:cs="Arial"/>
          <w:sz w:val="20"/>
          <w:szCs w:val="20"/>
        </w:rPr>
        <w:t>°C</w:t>
      </w:r>
      <w:r w:rsidR="00E05CB9">
        <w:rPr>
          <w:rFonts w:ascii="Verdana" w:hAnsi="Verdana" w:cs="Arial"/>
          <w:sz w:val="20"/>
          <w:szCs w:val="20"/>
        </w:rPr>
        <w:t xml:space="preserve">. Use a </w:t>
      </w:r>
      <w:r w:rsidR="0038206B">
        <w:rPr>
          <w:rFonts w:ascii="Verdana" w:hAnsi="Verdana" w:cs="Arial"/>
          <w:sz w:val="20"/>
          <w:szCs w:val="20"/>
        </w:rPr>
        <w:t>thermometer to check the fridge temperature.</w:t>
      </w:r>
    </w:p>
    <w:p w14:paraId="7112BE96" w14:textId="77266A8C" w:rsidR="0038206B" w:rsidRDefault="0038206B" w:rsidP="009632D5">
      <w:pPr>
        <w:spacing w:after="0" w:line="280" w:lineRule="exact"/>
        <w:ind w:right="283"/>
        <w:jc w:val="both"/>
        <w:rPr>
          <w:rFonts w:ascii="Verdana" w:hAnsi="Verdana" w:cs="Arial"/>
          <w:sz w:val="20"/>
          <w:szCs w:val="20"/>
        </w:rPr>
      </w:pPr>
    </w:p>
    <w:p w14:paraId="17D27DAA" w14:textId="45FE95B5" w:rsidR="0038206B" w:rsidRPr="00F35796" w:rsidRDefault="0038206B" w:rsidP="00BA6390">
      <w:pPr>
        <w:pStyle w:val="ListParagraph"/>
        <w:numPr>
          <w:ilvl w:val="0"/>
          <w:numId w:val="46"/>
        </w:numPr>
        <w:spacing w:after="0" w:line="280" w:lineRule="exact"/>
        <w:ind w:left="709" w:right="283" w:hanging="425"/>
        <w:jc w:val="both"/>
        <w:rPr>
          <w:rFonts w:ascii="Verdana" w:hAnsi="Verdana" w:cs="Arial"/>
          <w:b/>
          <w:bCs/>
          <w:sz w:val="20"/>
          <w:szCs w:val="20"/>
        </w:rPr>
      </w:pPr>
      <w:r w:rsidRPr="00F35796">
        <w:rPr>
          <w:rFonts w:ascii="Verdana" w:hAnsi="Verdana" w:cs="Arial"/>
          <w:b/>
          <w:bCs/>
          <w:sz w:val="20"/>
          <w:szCs w:val="20"/>
        </w:rPr>
        <w:t>Freezing food safely</w:t>
      </w:r>
    </w:p>
    <w:p w14:paraId="464D665D" w14:textId="3B9705F2" w:rsidR="0038206B" w:rsidRDefault="007E1CDB" w:rsidP="00BA6390">
      <w:pPr>
        <w:spacing w:after="0" w:line="280" w:lineRule="exact"/>
        <w:ind w:left="284" w:right="283"/>
        <w:jc w:val="both"/>
        <w:rPr>
          <w:rFonts w:ascii="Verdana" w:hAnsi="Verdana" w:cs="Arial"/>
          <w:sz w:val="20"/>
          <w:szCs w:val="20"/>
        </w:rPr>
      </w:pPr>
      <w:r>
        <w:rPr>
          <w:rFonts w:ascii="Verdana" w:hAnsi="Verdana" w:cs="Arial"/>
          <w:sz w:val="20"/>
          <w:szCs w:val="20"/>
        </w:rPr>
        <w:t xml:space="preserve">When shopping, buy chilled and frozen foods at the end of your trip and take them home to store as quickly as possible. On hot days, or for trips longer than 30 minutes, </w:t>
      </w:r>
      <w:r w:rsidR="002E1CDC">
        <w:rPr>
          <w:rFonts w:ascii="Verdana" w:hAnsi="Verdana" w:cs="Arial"/>
          <w:sz w:val="20"/>
          <w:szCs w:val="20"/>
        </w:rPr>
        <w:t>use an insulated cooler bag or ice pack to keep frozen foods cold. Keep hot and cold foods separate while transporting.</w:t>
      </w:r>
    </w:p>
    <w:p w14:paraId="2BCBD761" w14:textId="77777777" w:rsidR="002E1CDC" w:rsidRPr="009632D5" w:rsidRDefault="002E1CDC" w:rsidP="00F35796">
      <w:pPr>
        <w:spacing w:after="0" w:line="280" w:lineRule="exact"/>
        <w:ind w:left="426" w:right="283"/>
        <w:jc w:val="both"/>
        <w:rPr>
          <w:rFonts w:ascii="Verdana" w:hAnsi="Verdana" w:cs="Arial"/>
          <w:sz w:val="20"/>
          <w:szCs w:val="20"/>
        </w:rPr>
      </w:pPr>
    </w:p>
    <w:p w14:paraId="2B7B6624" w14:textId="52C20F6E" w:rsidR="002E1CDC" w:rsidRPr="00F35796" w:rsidRDefault="002E1CDC" w:rsidP="00BA6390">
      <w:pPr>
        <w:pStyle w:val="ListParagraph"/>
        <w:numPr>
          <w:ilvl w:val="0"/>
          <w:numId w:val="46"/>
        </w:numPr>
        <w:spacing w:after="0" w:line="280" w:lineRule="exact"/>
        <w:ind w:left="709" w:right="283" w:hanging="425"/>
        <w:jc w:val="both"/>
        <w:rPr>
          <w:rFonts w:ascii="Verdana" w:hAnsi="Verdana" w:cs="Arial"/>
          <w:b/>
          <w:bCs/>
          <w:sz w:val="20"/>
          <w:szCs w:val="20"/>
        </w:rPr>
      </w:pPr>
      <w:r w:rsidRPr="00F35796">
        <w:rPr>
          <w:rFonts w:ascii="Verdana" w:hAnsi="Verdana" w:cs="Arial"/>
          <w:b/>
          <w:bCs/>
          <w:sz w:val="20"/>
          <w:szCs w:val="20"/>
        </w:rPr>
        <w:t>Storing cooked food safely</w:t>
      </w:r>
    </w:p>
    <w:p w14:paraId="380A2EDF" w14:textId="4534995C" w:rsidR="002E1CDC" w:rsidRDefault="002E1CDC" w:rsidP="00F35796">
      <w:pPr>
        <w:spacing w:after="0" w:line="280" w:lineRule="exact"/>
        <w:ind w:left="426" w:right="283"/>
        <w:jc w:val="both"/>
        <w:rPr>
          <w:rFonts w:ascii="Verdana" w:hAnsi="Verdana" w:cs="Arial"/>
          <w:sz w:val="20"/>
          <w:szCs w:val="20"/>
        </w:rPr>
      </w:pPr>
      <w:r>
        <w:rPr>
          <w:rFonts w:ascii="Verdana" w:hAnsi="Verdana" w:cs="Arial"/>
          <w:sz w:val="20"/>
          <w:szCs w:val="20"/>
        </w:rPr>
        <w:t>When you arrive home, put chilled and frozen foods into the fridge and/or freezer immediately. Make sure foods stored in the freezer are frozen solid.</w:t>
      </w:r>
    </w:p>
    <w:p w14:paraId="0DEC411B" w14:textId="3B8A64C0" w:rsidR="002E1CDC" w:rsidRDefault="002E1CDC" w:rsidP="002E1CDC">
      <w:pPr>
        <w:spacing w:after="0" w:line="280" w:lineRule="exact"/>
        <w:ind w:right="283"/>
        <w:jc w:val="both"/>
        <w:rPr>
          <w:rFonts w:ascii="Verdana" w:hAnsi="Verdana" w:cs="Arial"/>
          <w:sz w:val="20"/>
          <w:szCs w:val="20"/>
        </w:rPr>
      </w:pPr>
    </w:p>
    <w:p w14:paraId="4747FF94" w14:textId="79D6BE28" w:rsidR="002E1CDC" w:rsidRPr="00F35796" w:rsidRDefault="002E1CDC" w:rsidP="00BA6390">
      <w:pPr>
        <w:pStyle w:val="ListParagraph"/>
        <w:numPr>
          <w:ilvl w:val="0"/>
          <w:numId w:val="46"/>
        </w:numPr>
        <w:spacing w:after="0" w:line="280" w:lineRule="exact"/>
        <w:ind w:left="709" w:right="283" w:hanging="425"/>
        <w:jc w:val="both"/>
        <w:rPr>
          <w:rFonts w:ascii="Verdana" w:hAnsi="Verdana" w:cs="Arial"/>
          <w:b/>
          <w:bCs/>
          <w:sz w:val="20"/>
          <w:szCs w:val="20"/>
        </w:rPr>
      </w:pPr>
      <w:r w:rsidRPr="00F35796">
        <w:rPr>
          <w:rFonts w:ascii="Verdana" w:hAnsi="Verdana" w:cs="Arial"/>
          <w:b/>
          <w:bCs/>
          <w:sz w:val="20"/>
          <w:szCs w:val="20"/>
        </w:rPr>
        <w:t>Cooling cooked food</w:t>
      </w:r>
    </w:p>
    <w:p w14:paraId="7F85F2F9" w14:textId="14BE309A" w:rsidR="002E1CDC" w:rsidRPr="00F35796" w:rsidRDefault="00205D06" w:rsidP="00F35796">
      <w:pPr>
        <w:pStyle w:val="ListParagraph"/>
        <w:numPr>
          <w:ilvl w:val="0"/>
          <w:numId w:val="35"/>
        </w:numPr>
        <w:spacing w:after="0" w:line="280" w:lineRule="exact"/>
        <w:ind w:right="283"/>
        <w:jc w:val="both"/>
        <w:rPr>
          <w:rFonts w:ascii="Verdana" w:hAnsi="Verdana" w:cs="Arial"/>
          <w:sz w:val="20"/>
          <w:szCs w:val="20"/>
        </w:rPr>
      </w:pPr>
      <w:r w:rsidRPr="00F35796">
        <w:rPr>
          <w:rFonts w:ascii="Verdana" w:hAnsi="Verdana" w:cs="Arial"/>
          <w:sz w:val="20"/>
          <w:szCs w:val="20"/>
        </w:rPr>
        <w:t>Place hot food into shallow dishes or small portions to help cool the food as quickly as possible.</w:t>
      </w:r>
    </w:p>
    <w:p w14:paraId="5F5B4D00" w14:textId="4CE1D2D0" w:rsidR="00205D06" w:rsidRPr="00F35796" w:rsidRDefault="00205D06" w:rsidP="00F35796">
      <w:pPr>
        <w:pStyle w:val="ListParagraph"/>
        <w:numPr>
          <w:ilvl w:val="0"/>
          <w:numId w:val="35"/>
        </w:numPr>
        <w:spacing w:after="0" w:line="280" w:lineRule="exact"/>
        <w:ind w:right="283"/>
        <w:jc w:val="both"/>
        <w:rPr>
          <w:rFonts w:ascii="Verdana" w:hAnsi="Verdana" w:cs="Arial"/>
          <w:sz w:val="20"/>
          <w:szCs w:val="20"/>
        </w:rPr>
      </w:pPr>
      <w:r w:rsidRPr="00F35796">
        <w:rPr>
          <w:rFonts w:ascii="Verdana" w:hAnsi="Verdana" w:cs="Arial"/>
          <w:sz w:val="20"/>
          <w:szCs w:val="20"/>
        </w:rPr>
        <w:t>Don’t put very hot food into the refrigerator. Wait until steam has stopped rising from the foo</w:t>
      </w:r>
      <w:r w:rsidR="003F5979" w:rsidRPr="00F35796">
        <w:rPr>
          <w:rFonts w:ascii="Verdana" w:hAnsi="Verdana" w:cs="Arial"/>
          <w:sz w:val="20"/>
          <w:szCs w:val="20"/>
        </w:rPr>
        <w:t>d before putting it in the fridge.</w:t>
      </w:r>
    </w:p>
    <w:p w14:paraId="0E6142AB" w14:textId="25D3DA89" w:rsidR="003F5979" w:rsidRDefault="003F5979" w:rsidP="003F5979">
      <w:pPr>
        <w:spacing w:after="0" w:line="280" w:lineRule="exact"/>
        <w:ind w:right="283"/>
        <w:jc w:val="both"/>
        <w:rPr>
          <w:rFonts w:ascii="Verdana" w:hAnsi="Verdana" w:cs="Arial"/>
          <w:sz w:val="20"/>
          <w:szCs w:val="20"/>
        </w:rPr>
      </w:pPr>
    </w:p>
    <w:p w14:paraId="27580E5F" w14:textId="36C09284" w:rsidR="003F5979" w:rsidRPr="00F35796" w:rsidRDefault="003F5979" w:rsidP="00BA6390">
      <w:pPr>
        <w:pStyle w:val="ListParagraph"/>
        <w:numPr>
          <w:ilvl w:val="0"/>
          <w:numId w:val="46"/>
        </w:numPr>
        <w:spacing w:after="0" w:line="280" w:lineRule="exact"/>
        <w:ind w:left="709" w:right="283" w:hanging="425"/>
        <w:jc w:val="both"/>
        <w:rPr>
          <w:rFonts w:ascii="Verdana" w:hAnsi="Verdana" w:cs="Arial"/>
          <w:b/>
          <w:bCs/>
          <w:sz w:val="20"/>
          <w:szCs w:val="20"/>
        </w:rPr>
      </w:pPr>
      <w:r w:rsidRPr="00F35796">
        <w:rPr>
          <w:rFonts w:ascii="Verdana" w:hAnsi="Verdana" w:cs="Arial"/>
          <w:b/>
          <w:bCs/>
          <w:sz w:val="20"/>
          <w:szCs w:val="20"/>
        </w:rPr>
        <w:t xml:space="preserve">Avoid refreezing thawed </w:t>
      </w:r>
      <w:proofErr w:type="gramStart"/>
      <w:r w:rsidRPr="00F35796">
        <w:rPr>
          <w:rFonts w:ascii="Verdana" w:hAnsi="Verdana" w:cs="Arial"/>
          <w:b/>
          <w:bCs/>
          <w:sz w:val="20"/>
          <w:szCs w:val="20"/>
        </w:rPr>
        <w:t>food</w:t>
      </w:r>
      <w:proofErr w:type="gramEnd"/>
    </w:p>
    <w:p w14:paraId="782C072F" w14:textId="56AB221F" w:rsidR="003F5979" w:rsidRDefault="003F5979" w:rsidP="00BA6390">
      <w:pPr>
        <w:spacing w:after="0" w:line="280" w:lineRule="exact"/>
        <w:ind w:left="284" w:right="283"/>
        <w:jc w:val="both"/>
        <w:rPr>
          <w:rFonts w:ascii="Verdana" w:hAnsi="Verdana" w:cs="Arial"/>
          <w:sz w:val="20"/>
          <w:szCs w:val="20"/>
        </w:rPr>
      </w:pPr>
      <w:r>
        <w:rPr>
          <w:rFonts w:ascii="Verdana" w:hAnsi="Verdana" w:cs="Arial"/>
          <w:sz w:val="20"/>
          <w:szCs w:val="20"/>
        </w:rPr>
        <w:t>Food poisoning bacteria can grow in frozen food while it is thawing, so avoid thawing frozen food in the temperature danger zone. Keep defrosted food in the fridge until it is ready to be cooked. If using a microwave oven to defrost food, cook it immediately after defrosting.</w:t>
      </w:r>
    </w:p>
    <w:p w14:paraId="05EAE213" w14:textId="77777777" w:rsidR="00177B23" w:rsidRDefault="006250BF" w:rsidP="00BA6390">
      <w:pPr>
        <w:spacing w:after="0" w:line="280" w:lineRule="exact"/>
        <w:ind w:left="284" w:right="283"/>
        <w:jc w:val="both"/>
        <w:rPr>
          <w:rFonts w:ascii="Verdana" w:hAnsi="Verdana" w:cs="Arial"/>
          <w:sz w:val="20"/>
          <w:szCs w:val="20"/>
        </w:rPr>
        <w:sectPr w:rsidR="00177B23" w:rsidSect="00930D21">
          <w:headerReference w:type="default" r:id="rId21"/>
          <w:footerReference w:type="default" r:id="rId22"/>
          <w:headerReference w:type="first" r:id="rId23"/>
          <w:footerReference w:type="first" r:id="rId24"/>
          <w:pgSz w:w="11906" w:h="16838"/>
          <w:pgMar w:top="717" w:right="991" w:bottom="426" w:left="993" w:header="570" w:footer="468" w:gutter="0"/>
          <w:cols w:space="708"/>
          <w:titlePg/>
          <w:docGrid w:linePitch="360"/>
        </w:sectPr>
      </w:pPr>
      <w:r>
        <w:rPr>
          <w:rFonts w:ascii="Verdana" w:hAnsi="Verdana" w:cs="Arial"/>
          <w:sz w:val="20"/>
          <w:szCs w:val="20"/>
        </w:rPr>
        <w:t>As a rule</w:t>
      </w:r>
      <w:r w:rsidR="003F5979">
        <w:rPr>
          <w:rFonts w:ascii="Verdana" w:hAnsi="Verdana" w:cs="Arial"/>
          <w:sz w:val="20"/>
          <w:szCs w:val="20"/>
        </w:rPr>
        <w:t xml:space="preserve">, avoid refreezing thawed food. Food that is frozen </w:t>
      </w:r>
      <w:r w:rsidR="001F079E">
        <w:rPr>
          <w:rFonts w:ascii="Verdana" w:hAnsi="Verdana" w:cs="Arial"/>
          <w:sz w:val="20"/>
          <w:szCs w:val="20"/>
        </w:rPr>
        <w:t>a second time is likely to have higher levels of food poisoning bacteria. The risk depends on the condition of the food when frozen, and how the food is handled between thawing and refreezing. Raw food should never be refrozen once thawed.</w:t>
      </w:r>
    </w:p>
    <w:p w14:paraId="534ABF46" w14:textId="23630E46" w:rsidR="00BD2A3D" w:rsidRPr="00F35796" w:rsidRDefault="00BD2A3D" w:rsidP="00BA6390">
      <w:pPr>
        <w:pStyle w:val="ListParagraph"/>
        <w:numPr>
          <w:ilvl w:val="0"/>
          <w:numId w:val="46"/>
        </w:numPr>
        <w:spacing w:after="0" w:line="280" w:lineRule="exact"/>
        <w:ind w:left="709" w:right="283" w:hanging="425"/>
        <w:jc w:val="both"/>
        <w:rPr>
          <w:rFonts w:ascii="Verdana" w:hAnsi="Verdana" w:cs="Arial"/>
          <w:b/>
          <w:bCs/>
          <w:sz w:val="20"/>
          <w:szCs w:val="20"/>
        </w:rPr>
      </w:pPr>
      <w:r>
        <w:rPr>
          <w:rFonts w:ascii="Verdana" w:hAnsi="Verdana" w:cs="Arial"/>
          <w:b/>
          <w:bCs/>
          <w:sz w:val="20"/>
          <w:szCs w:val="20"/>
        </w:rPr>
        <w:t>Store raw</w:t>
      </w:r>
      <w:r w:rsidRPr="00F35796">
        <w:rPr>
          <w:rFonts w:ascii="Verdana" w:hAnsi="Verdana" w:cs="Arial"/>
          <w:b/>
          <w:bCs/>
          <w:sz w:val="20"/>
          <w:szCs w:val="20"/>
        </w:rPr>
        <w:t xml:space="preserve"> food</w:t>
      </w:r>
      <w:r>
        <w:rPr>
          <w:rFonts w:ascii="Verdana" w:hAnsi="Verdana" w:cs="Arial"/>
          <w:b/>
          <w:bCs/>
          <w:sz w:val="20"/>
          <w:szCs w:val="20"/>
        </w:rPr>
        <w:t xml:space="preserve"> separately from cooked </w:t>
      </w:r>
      <w:proofErr w:type="gramStart"/>
      <w:r>
        <w:rPr>
          <w:rFonts w:ascii="Verdana" w:hAnsi="Verdana" w:cs="Arial"/>
          <w:b/>
          <w:bCs/>
          <w:sz w:val="20"/>
          <w:szCs w:val="20"/>
        </w:rPr>
        <w:t>food</w:t>
      </w:r>
      <w:proofErr w:type="gramEnd"/>
    </w:p>
    <w:p w14:paraId="73A0CB39" w14:textId="77777777" w:rsidR="00121E36" w:rsidRDefault="00992456" w:rsidP="00BA6390">
      <w:pPr>
        <w:spacing w:after="0" w:line="280" w:lineRule="exact"/>
        <w:ind w:left="284" w:right="283"/>
        <w:jc w:val="both"/>
        <w:rPr>
          <w:rFonts w:ascii="Verdana" w:hAnsi="Verdana" w:cs="Arial"/>
          <w:sz w:val="20"/>
          <w:szCs w:val="20"/>
        </w:rPr>
      </w:pPr>
      <w:r>
        <w:rPr>
          <w:rFonts w:ascii="Verdana" w:hAnsi="Verdana" w:cs="Arial"/>
          <w:sz w:val="20"/>
          <w:szCs w:val="20"/>
        </w:rPr>
        <w:t>Raw food and cooked food should be stored separately in the fridge. Bacteria from raw food</w:t>
      </w:r>
      <w:r w:rsidR="000B6586">
        <w:rPr>
          <w:rFonts w:ascii="Verdana" w:hAnsi="Verdana" w:cs="Arial"/>
          <w:sz w:val="20"/>
          <w:szCs w:val="20"/>
        </w:rPr>
        <w:t xml:space="preserve"> can contaminate cold cooked food, and the bacteria can multiply to dangerous levels if the food is not cooked thoroughly again. </w:t>
      </w:r>
    </w:p>
    <w:p w14:paraId="7AA78871" w14:textId="77777777" w:rsidR="00BA6390" w:rsidRDefault="000B6586" w:rsidP="00BA6390">
      <w:pPr>
        <w:spacing w:after="0" w:line="280" w:lineRule="exact"/>
        <w:ind w:left="284" w:right="283"/>
        <w:jc w:val="both"/>
        <w:rPr>
          <w:rFonts w:ascii="Verdana" w:hAnsi="Verdana" w:cs="Arial"/>
          <w:sz w:val="20"/>
          <w:szCs w:val="20"/>
        </w:rPr>
      </w:pPr>
      <w:r>
        <w:rPr>
          <w:rFonts w:ascii="Verdana" w:hAnsi="Verdana" w:cs="Arial"/>
          <w:sz w:val="20"/>
          <w:szCs w:val="20"/>
        </w:rPr>
        <w:t xml:space="preserve">Always store raw food in sealed </w:t>
      </w:r>
      <w:r w:rsidR="004B2D93">
        <w:rPr>
          <w:rFonts w:ascii="Verdana" w:hAnsi="Verdana" w:cs="Arial"/>
          <w:sz w:val="20"/>
          <w:szCs w:val="20"/>
        </w:rPr>
        <w:t>or covered containers at the bottom of the fridge. Keep raw foods below cooked foods to avoid liquid such as meat juices from dripping down and contaminating the cooked food.</w:t>
      </w:r>
    </w:p>
    <w:p w14:paraId="5D1FCD51" w14:textId="77777777" w:rsidR="00177B23" w:rsidRDefault="00177B23" w:rsidP="00BA6390">
      <w:pPr>
        <w:spacing w:after="0" w:line="280" w:lineRule="exact"/>
        <w:ind w:left="284" w:right="283"/>
        <w:jc w:val="both"/>
        <w:rPr>
          <w:rFonts w:ascii="Verdana" w:hAnsi="Verdana" w:cs="Arial"/>
          <w:sz w:val="20"/>
          <w:szCs w:val="20"/>
        </w:rPr>
      </w:pPr>
    </w:p>
    <w:p w14:paraId="7C03966E" w14:textId="77777777" w:rsidR="00177B23" w:rsidRPr="00F35796" w:rsidRDefault="00177B23" w:rsidP="00177B23">
      <w:pPr>
        <w:pStyle w:val="ListParagraph"/>
        <w:numPr>
          <w:ilvl w:val="0"/>
          <w:numId w:val="46"/>
        </w:numPr>
        <w:spacing w:after="0" w:line="280" w:lineRule="exact"/>
        <w:ind w:left="709" w:right="283" w:hanging="425"/>
        <w:jc w:val="both"/>
        <w:rPr>
          <w:rFonts w:ascii="Verdana" w:hAnsi="Verdana" w:cs="Arial"/>
          <w:b/>
          <w:bCs/>
          <w:sz w:val="20"/>
          <w:szCs w:val="20"/>
        </w:rPr>
      </w:pPr>
      <w:r>
        <w:rPr>
          <w:rFonts w:ascii="Verdana" w:hAnsi="Verdana" w:cs="Arial"/>
          <w:b/>
          <w:bCs/>
          <w:sz w:val="20"/>
          <w:szCs w:val="20"/>
        </w:rPr>
        <w:t xml:space="preserve">Choose strong, non-toxic food storage </w:t>
      </w:r>
      <w:proofErr w:type="gramStart"/>
      <w:r>
        <w:rPr>
          <w:rFonts w:ascii="Verdana" w:hAnsi="Verdana" w:cs="Arial"/>
          <w:b/>
          <w:bCs/>
          <w:sz w:val="20"/>
          <w:szCs w:val="20"/>
        </w:rPr>
        <w:t>containers</w:t>
      </w:r>
      <w:proofErr w:type="gramEnd"/>
    </w:p>
    <w:p w14:paraId="30AF02DB" w14:textId="77777777" w:rsidR="00177B23" w:rsidRDefault="00177B23" w:rsidP="00177B23">
      <w:pPr>
        <w:spacing w:after="0" w:line="280" w:lineRule="exact"/>
        <w:ind w:left="284" w:right="283"/>
        <w:jc w:val="both"/>
        <w:rPr>
          <w:rFonts w:ascii="Verdana" w:hAnsi="Verdana" w:cs="Arial"/>
          <w:sz w:val="20"/>
          <w:szCs w:val="20"/>
        </w:rPr>
      </w:pPr>
      <w:r>
        <w:rPr>
          <w:rFonts w:ascii="Verdana" w:hAnsi="Verdana" w:cs="Arial"/>
          <w:sz w:val="20"/>
          <w:szCs w:val="20"/>
        </w:rPr>
        <w:t xml:space="preserve">Make sure your food containers are clean and in good condition, and only use them for storing food. Cover them with tight-fitting lids, </w:t>
      </w:r>
      <w:proofErr w:type="gramStart"/>
      <w:r>
        <w:rPr>
          <w:rFonts w:ascii="Verdana" w:hAnsi="Verdana" w:cs="Arial"/>
          <w:sz w:val="20"/>
          <w:szCs w:val="20"/>
        </w:rPr>
        <w:t>foil</w:t>
      </w:r>
      <w:proofErr w:type="gramEnd"/>
      <w:r>
        <w:rPr>
          <w:rFonts w:ascii="Verdana" w:hAnsi="Verdana" w:cs="Arial"/>
          <w:sz w:val="20"/>
          <w:szCs w:val="20"/>
        </w:rPr>
        <w:t xml:space="preserve"> or plastic film to minimise potential contamination. Transfer the contents of opened cans into suitable containers.</w:t>
      </w:r>
    </w:p>
    <w:p w14:paraId="450D6001" w14:textId="77777777" w:rsidR="00177B23" w:rsidRDefault="00177B23" w:rsidP="00177B23">
      <w:pPr>
        <w:spacing w:after="0" w:line="280" w:lineRule="exact"/>
        <w:ind w:left="426" w:right="283"/>
        <w:jc w:val="both"/>
        <w:rPr>
          <w:rFonts w:ascii="Verdana" w:hAnsi="Verdana" w:cs="Arial"/>
          <w:sz w:val="20"/>
          <w:szCs w:val="20"/>
        </w:rPr>
      </w:pPr>
    </w:p>
    <w:p w14:paraId="2D28D50A" w14:textId="77777777" w:rsidR="00177B23" w:rsidRPr="00F35796" w:rsidRDefault="00177B23" w:rsidP="00177B23">
      <w:pPr>
        <w:pStyle w:val="ListParagraph"/>
        <w:numPr>
          <w:ilvl w:val="0"/>
          <w:numId w:val="46"/>
        </w:numPr>
        <w:spacing w:after="0" w:line="280" w:lineRule="exact"/>
        <w:ind w:left="709" w:right="283" w:hanging="425"/>
        <w:jc w:val="both"/>
        <w:rPr>
          <w:rFonts w:ascii="Verdana" w:hAnsi="Verdana" w:cs="Arial"/>
          <w:b/>
          <w:bCs/>
          <w:sz w:val="20"/>
          <w:szCs w:val="20"/>
        </w:rPr>
      </w:pPr>
      <w:r>
        <w:rPr>
          <w:rFonts w:ascii="Verdana" w:hAnsi="Verdana" w:cs="Arial"/>
          <w:b/>
          <w:bCs/>
          <w:sz w:val="20"/>
          <w:szCs w:val="20"/>
        </w:rPr>
        <w:t xml:space="preserve">If in doubt, throw it </w:t>
      </w:r>
      <w:proofErr w:type="gramStart"/>
      <w:r>
        <w:rPr>
          <w:rFonts w:ascii="Verdana" w:hAnsi="Verdana" w:cs="Arial"/>
          <w:b/>
          <w:bCs/>
          <w:sz w:val="20"/>
          <w:szCs w:val="20"/>
        </w:rPr>
        <w:t>out</w:t>
      </w:r>
      <w:proofErr w:type="gramEnd"/>
    </w:p>
    <w:p w14:paraId="1281AFD6" w14:textId="77777777" w:rsidR="00177B23" w:rsidRDefault="00177B23" w:rsidP="00177B23">
      <w:pPr>
        <w:spacing w:after="0" w:line="280" w:lineRule="exact"/>
        <w:ind w:left="284" w:right="283"/>
        <w:jc w:val="both"/>
        <w:rPr>
          <w:rFonts w:ascii="Verdana" w:hAnsi="Verdana" w:cs="Arial"/>
          <w:sz w:val="20"/>
          <w:szCs w:val="20"/>
        </w:rPr>
      </w:pPr>
      <w:r>
        <w:rPr>
          <w:rFonts w:ascii="Verdana" w:hAnsi="Verdana" w:cs="Arial"/>
          <w:sz w:val="20"/>
          <w:szCs w:val="20"/>
        </w:rPr>
        <w:t>Dispose of high-risk food left in the temperature danger zone for more than 4 hours. Don’t put it in the fridge and don’t keep it for later. Check the use-by dates on food products and discard out-of-date food. If you are uncertain of the use-by date, throw it out.</w:t>
      </w:r>
    </w:p>
    <w:p w14:paraId="144357FF" w14:textId="77777777" w:rsidR="00177B23" w:rsidRDefault="00177B23" w:rsidP="00177B23">
      <w:pPr>
        <w:spacing w:after="0" w:line="280" w:lineRule="exact"/>
        <w:ind w:left="426" w:right="283"/>
        <w:jc w:val="both"/>
        <w:rPr>
          <w:rFonts w:ascii="Verdana" w:hAnsi="Verdana" w:cs="Arial"/>
          <w:sz w:val="20"/>
          <w:szCs w:val="20"/>
        </w:rPr>
      </w:pPr>
    </w:p>
    <w:p w14:paraId="35AAADA0" w14:textId="77777777" w:rsidR="00177B23" w:rsidRDefault="00177B23" w:rsidP="00BA6390">
      <w:pPr>
        <w:spacing w:after="0" w:line="280" w:lineRule="exact"/>
        <w:ind w:left="284" w:right="283"/>
        <w:jc w:val="both"/>
        <w:rPr>
          <w:rFonts w:ascii="Verdana" w:hAnsi="Verdana" w:cs="Arial"/>
          <w:sz w:val="20"/>
          <w:szCs w:val="20"/>
        </w:rPr>
      </w:pPr>
    </w:p>
    <w:p w14:paraId="61A525CA" w14:textId="77777777" w:rsidR="00177B23" w:rsidRPr="00BA6390" w:rsidRDefault="00177B23" w:rsidP="00177B23">
      <w:pPr>
        <w:spacing w:after="0" w:line="280" w:lineRule="exact"/>
        <w:ind w:right="283"/>
        <w:jc w:val="both"/>
        <w:rPr>
          <w:rFonts w:ascii="Verdana" w:hAnsi="Verdana" w:cs="Arial"/>
          <w:b/>
          <w:bCs/>
          <w:sz w:val="20"/>
          <w:szCs w:val="20"/>
        </w:rPr>
      </w:pPr>
      <w:r w:rsidRPr="00BA6390">
        <w:rPr>
          <w:rFonts w:ascii="Verdana" w:hAnsi="Verdana" w:cs="Arial"/>
          <w:b/>
          <w:bCs/>
          <w:sz w:val="20"/>
          <w:szCs w:val="20"/>
        </w:rPr>
        <w:t>Food Handling</w:t>
      </w:r>
    </w:p>
    <w:p w14:paraId="17A7A248" w14:textId="77777777" w:rsidR="00177B23" w:rsidRDefault="00177B23" w:rsidP="00177B23">
      <w:pPr>
        <w:spacing w:after="0" w:line="280" w:lineRule="exact"/>
        <w:ind w:right="283"/>
        <w:jc w:val="both"/>
        <w:rPr>
          <w:rFonts w:ascii="Verdana" w:hAnsi="Verdana" w:cs="Arial"/>
          <w:sz w:val="20"/>
          <w:szCs w:val="20"/>
        </w:rPr>
      </w:pPr>
      <w:r>
        <w:rPr>
          <w:rFonts w:ascii="Verdana" w:hAnsi="Verdana" w:cs="Arial"/>
          <w:sz w:val="20"/>
          <w:szCs w:val="20"/>
        </w:rPr>
        <w:t>Safe food handling is very important for participants.</w:t>
      </w:r>
    </w:p>
    <w:p w14:paraId="15096D37" w14:textId="77777777" w:rsidR="00177B23" w:rsidRDefault="00177B23" w:rsidP="00177B23">
      <w:pPr>
        <w:pStyle w:val="ListParagraph"/>
        <w:numPr>
          <w:ilvl w:val="0"/>
          <w:numId w:val="36"/>
        </w:numPr>
        <w:spacing w:after="0" w:line="280" w:lineRule="exact"/>
        <w:ind w:left="567" w:right="283"/>
        <w:jc w:val="both"/>
        <w:rPr>
          <w:rFonts w:ascii="Verdana" w:hAnsi="Verdana" w:cs="Arial"/>
          <w:sz w:val="20"/>
          <w:szCs w:val="20"/>
        </w:rPr>
      </w:pPr>
      <w:r>
        <w:rPr>
          <w:rFonts w:ascii="Verdana" w:hAnsi="Verdana" w:cs="Arial"/>
          <w:sz w:val="20"/>
          <w:szCs w:val="20"/>
        </w:rPr>
        <w:t xml:space="preserve">Tell your manager if you are suffering from diarrhoea, vomiting, fever, sore throat with fever or jaundice and seek medical </w:t>
      </w:r>
      <w:proofErr w:type="gramStart"/>
      <w:r>
        <w:rPr>
          <w:rFonts w:ascii="Verdana" w:hAnsi="Verdana" w:cs="Arial"/>
          <w:sz w:val="20"/>
          <w:szCs w:val="20"/>
        </w:rPr>
        <w:t>advice</w:t>
      </w:r>
      <w:proofErr w:type="gramEnd"/>
    </w:p>
    <w:p w14:paraId="25AF8E48" w14:textId="77777777" w:rsidR="00177B23" w:rsidRDefault="00177B23" w:rsidP="00177B23">
      <w:pPr>
        <w:pStyle w:val="ListParagraph"/>
        <w:numPr>
          <w:ilvl w:val="0"/>
          <w:numId w:val="36"/>
        </w:numPr>
        <w:spacing w:after="0" w:line="280" w:lineRule="exact"/>
        <w:ind w:left="567" w:right="283"/>
        <w:jc w:val="both"/>
        <w:rPr>
          <w:rFonts w:ascii="Verdana" w:hAnsi="Verdana" w:cs="Arial"/>
          <w:sz w:val="20"/>
          <w:szCs w:val="20"/>
        </w:rPr>
      </w:pPr>
      <w:r>
        <w:rPr>
          <w:rFonts w:ascii="Verdana" w:hAnsi="Verdana" w:cs="Arial"/>
          <w:sz w:val="20"/>
          <w:szCs w:val="20"/>
        </w:rPr>
        <w:t xml:space="preserve">Do not return to work until you are free of symptoms for </w:t>
      </w:r>
      <w:proofErr w:type="gramStart"/>
      <w:r>
        <w:rPr>
          <w:rFonts w:ascii="Verdana" w:hAnsi="Verdana" w:cs="Arial"/>
          <w:sz w:val="20"/>
          <w:szCs w:val="20"/>
        </w:rPr>
        <w:t>48hours</w:t>
      </w:r>
      <w:proofErr w:type="gramEnd"/>
    </w:p>
    <w:p w14:paraId="5AF21594" w14:textId="77777777" w:rsidR="00177B23" w:rsidRDefault="00177B23" w:rsidP="00177B23">
      <w:pPr>
        <w:pStyle w:val="ListParagraph"/>
        <w:numPr>
          <w:ilvl w:val="0"/>
          <w:numId w:val="36"/>
        </w:numPr>
        <w:spacing w:after="0" w:line="280" w:lineRule="exact"/>
        <w:ind w:left="567" w:right="283"/>
        <w:jc w:val="both"/>
        <w:rPr>
          <w:rFonts w:ascii="Verdana" w:hAnsi="Verdana" w:cs="Arial"/>
          <w:sz w:val="20"/>
          <w:szCs w:val="20"/>
        </w:rPr>
      </w:pPr>
      <w:r>
        <w:rPr>
          <w:rFonts w:ascii="Verdana" w:hAnsi="Verdana" w:cs="Arial"/>
          <w:sz w:val="20"/>
          <w:szCs w:val="20"/>
        </w:rPr>
        <w:t>Tell your manager if you have any infected skin lesions (</w:t>
      </w:r>
      <w:proofErr w:type="gramStart"/>
      <w:r>
        <w:rPr>
          <w:rFonts w:ascii="Verdana" w:hAnsi="Verdana" w:cs="Arial"/>
          <w:sz w:val="20"/>
          <w:szCs w:val="20"/>
        </w:rPr>
        <w:t>e.g.</w:t>
      </w:r>
      <w:proofErr w:type="gramEnd"/>
      <w:r>
        <w:rPr>
          <w:rFonts w:ascii="Verdana" w:hAnsi="Verdana" w:cs="Arial"/>
          <w:sz w:val="20"/>
          <w:szCs w:val="20"/>
        </w:rPr>
        <w:t xml:space="preserve"> an infected skin sore, boil, acne, cut or abrasion, or any discharge from the ears, nose or eyes), and seek medical advice for treatment</w:t>
      </w:r>
    </w:p>
    <w:p w14:paraId="5A82C498" w14:textId="77777777" w:rsidR="00177B23" w:rsidRDefault="00177B23" w:rsidP="00177B23">
      <w:pPr>
        <w:pStyle w:val="ListParagraph"/>
        <w:numPr>
          <w:ilvl w:val="0"/>
          <w:numId w:val="36"/>
        </w:numPr>
        <w:spacing w:after="0" w:line="280" w:lineRule="exact"/>
        <w:ind w:left="567" w:right="283"/>
        <w:jc w:val="both"/>
        <w:rPr>
          <w:rFonts w:ascii="Verdana" w:hAnsi="Verdana" w:cs="Arial"/>
          <w:sz w:val="20"/>
          <w:szCs w:val="20"/>
        </w:rPr>
      </w:pPr>
      <w:r>
        <w:rPr>
          <w:rFonts w:ascii="Verdana" w:hAnsi="Verdana" w:cs="Arial"/>
          <w:sz w:val="20"/>
          <w:szCs w:val="20"/>
        </w:rPr>
        <w:t xml:space="preserve">Tell your manager if you know or think any food is unsafe for the </w:t>
      </w:r>
      <w:proofErr w:type="gramStart"/>
      <w:r>
        <w:rPr>
          <w:rFonts w:ascii="Verdana" w:hAnsi="Verdana" w:cs="Arial"/>
          <w:sz w:val="20"/>
          <w:szCs w:val="20"/>
        </w:rPr>
        <w:t>participant</w:t>
      </w:r>
      <w:proofErr w:type="gramEnd"/>
    </w:p>
    <w:p w14:paraId="65BCD2F5" w14:textId="77777777" w:rsidR="00177B23" w:rsidRDefault="00177B23" w:rsidP="00177B23">
      <w:pPr>
        <w:pStyle w:val="ListParagraph"/>
        <w:numPr>
          <w:ilvl w:val="0"/>
          <w:numId w:val="36"/>
        </w:numPr>
        <w:spacing w:after="0" w:line="280" w:lineRule="exact"/>
        <w:ind w:left="567" w:right="283"/>
        <w:jc w:val="both"/>
        <w:rPr>
          <w:rFonts w:ascii="Verdana" w:hAnsi="Verdana" w:cs="Arial"/>
          <w:sz w:val="20"/>
          <w:szCs w:val="20"/>
        </w:rPr>
      </w:pPr>
      <w:r>
        <w:rPr>
          <w:rFonts w:ascii="Verdana" w:hAnsi="Verdana" w:cs="Arial"/>
          <w:sz w:val="20"/>
          <w:szCs w:val="20"/>
        </w:rPr>
        <w:t xml:space="preserve">Perform hand hygiene before handling food or putting on </w:t>
      </w:r>
      <w:proofErr w:type="gramStart"/>
      <w:r>
        <w:rPr>
          <w:rFonts w:ascii="Verdana" w:hAnsi="Verdana" w:cs="Arial"/>
          <w:sz w:val="20"/>
          <w:szCs w:val="20"/>
        </w:rPr>
        <w:t>gloves</w:t>
      </w:r>
      <w:proofErr w:type="gramEnd"/>
    </w:p>
    <w:p w14:paraId="17F5F5BF" w14:textId="77777777" w:rsidR="00177B23" w:rsidRDefault="00177B23" w:rsidP="00177B23">
      <w:pPr>
        <w:pStyle w:val="ListParagraph"/>
        <w:numPr>
          <w:ilvl w:val="0"/>
          <w:numId w:val="36"/>
        </w:numPr>
        <w:spacing w:after="0" w:line="280" w:lineRule="exact"/>
        <w:ind w:left="567" w:right="283"/>
        <w:jc w:val="both"/>
        <w:rPr>
          <w:rFonts w:ascii="Verdana" w:hAnsi="Verdana" w:cs="Arial"/>
          <w:sz w:val="20"/>
          <w:szCs w:val="20"/>
        </w:rPr>
      </w:pPr>
      <w:r>
        <w:rPr>
          <w:rFonts w:ascii="Verdana" w:hAnsi="Verdana" w:cs="Arial"/>
          <w:sz w:val="20"/>
          <w:szCs w:val="20"/>
        </w:rPr>
        <w:t xml:space="preserve">Perform hand hygiene after using the toilet, smoking, coughing, sneezing, blowing nose, touching face, nose, ears or mouth, handling rubbish or </w:t>
      </w:r>
      <w:proofErr w:type="gramStart"/>
      <w:r>
        <w:rPr>
          <w:rFonts w:ascii="Verdana" w:hAnsi="Verdana" w:cs="Arial"/>
          <w:sz w:val="20"/>
          <w:szCs w:val="20"/>
        </w:rPr>
        <w:t>cleaning</w:t>
      </w:r>
      <w:proofErr w:type="gramEnd"/>
    </w:p>
    <w:p w14:paraId="51E153B6" w14:textId="77777777" w:rsidR="00177B23" w:rsidRDefault="00177B23" w:rsidP="00177B23">
      <w:pPr>
        <w:pStyle w:val="ListParagraph"/>
        <w:numPr>
          <w:ilvl w:val="0"/>
          <w:numId w:val="36"/>
        </w:numPr>
        <w:spacing w:after="0" w:line="280" w:lineRule="exact"/>
        <w:ind w:left="567" w:right="283"/>
        <w:jc w:val="both"/>
        <w:rPr>
          <w:rFonts w:ascii="Verdana" w:hAnsi="Verdana" w:cs="Arial"/>
          <w:sz w:val="20"/>
          <w:szCs w:val="20"/>
        </w:rPr>
      </w:pPr>
      <w:r>
        <w:rPr>
          <w:rFonts w:ascii="Verdana" w:hAnsi="Verdana" w:cs="Arial"/>
          <w:sz w:val="20"/>
          <w:szCs w:val="20"/>
        </w:rPr>
        <w:t xml:space="preserve">Avoid unnecessary contact with ready-to-eat </w:t>
      </w:r>
      <w:proofErr w:type="gramStart"/>
      <w:r>
        <w:rPr>
          <w:rFonts w:ascii="Verdana" w:hAnsi="Verdana" w:cs="Arial"/>
          <w:sz w:val="20"/>
          <w:szCs w:val="20"/>
        </w:rPr>
        <w:t>meals</w:t>
      </w:r>
      <w:proofErr w:type="gramEnd"/>
    </w:p>
    <w:p w14:paraId="4C555737" w14:textId="77777777" w:rsidR="00177B23" w:rsidRDefault="00177B23" w:rsidP="00177B23">
      <w:pPr>
        <w:pStyle w:val="ListParagraph"/>
        <w:numPr>
          <w:ilvl w:val="0"/>
          <w:numId w:val="36"/>
        </w:numPr>
        <w:spacing w:after="0" w:line="280" w:lineRule="exact"/>
        <w:ind w:left="567" w:right="283"/>
        <w:jc w:val="both"/>
        <w:rPr>
          <w:rFonts w:ascii="Verdana" w:hAnsi="Verdana" w:cs="Arial"/>
          <w:sz w:val="20"/>
          <w:szCs w:val="20"/>
        </w:rPr>
      </w:pPr>
      <w:r>
        <w:rPr>
          <w:rFonts w:ascii="Verdana" w:hAnsi="Verdana" w:cs="Arial"/>
          <w:sz w:val="20"/>
          <w:szCs w:val="20"/>
        </w:rPr>
        <w:t>Cover hair and tie back long hair</w:t>
      </w:r>
    </w:p>
    <w:p w14:paraId="00FFBA9E" w14:textId="77777777" w:rsidR="00177B23" w:rsidRDefault="00177B23" w:rsidP="00177B23">
      <w:pPr>
        <w:pStyle w:val="ListParagraph"/>
        <w:numPr>
          <w:ilvl w:val="0"/>
          <w:numId w:val="36"/>
        </w:numPr>
        <w:spacing w:after="0" w:line="280" w:lineRule="exact"/>
        <w:ind w:left="567" w:right="283"/>
        <w:jc w:val="both"/>
        <w:rPr>
          <w:rFonts w:ascii="Verdana" w:hAnsi="Verdana" w:cs="Arial"/>
          <w:sz w:val="20"/>
          <w:szCs w:val="20"/>
        </w:rPr>
      </w:pPr>
      <w:r>
        <w:rPr>
          <w:rFonts w:ascii="Verdana" w:hAnsi="Verdana" w:cs="Arial"/>
          <w:sz w:val="20"/>
          <w:szCs w:val="20"/>
        </w:rPr>
        <w:t>Secure hair clips, hair pins, buttons, jewellery, bandages</w:t>
      </w:r>
    </w:p>
    <w:p w14:paraId="6DA6E682" w14:textId="77777777" w:rsidR="00177B23" w:rsidRDefault="00177B23" w:rsidP="00177B23">
      <w:pPr>
        <w:pStyle w:val="ListParagraph"/>
        <w:numPr>
          <w:ilvl w:val="0"/>
          <w:numId w:val="36"/>
        </w:numPr>
        <w:spacing w:after="0" w:line="280" w:lineRule="exact"/>
        <w:ind w:left="567" w:right="283"/>
        <w:jc w:val="both"/>
        <w:rPr>
          <w:rFonts w:ascii="Verdana" w:hAnsi="Verdana" w:cs="Arial"/>
          <w:sz w:val="20"/>
          <w:szCs w:val="20"/>
        </w:rPr>
      </w:pPr>
      <w:r>
        <w:rPr>
          <w:rFonts w:ascii="Verdana" w:hAnsi="Verdana" w:cs="Arial"/>
          <w:sz w:val="20"/>
          <w:szCs w:val="20"/>
        </w:rPr>
        <w:t xml:space="preserve">Make sure bandages or dressings on any exposed parts of the body are covered with a waterproof </w:t>
      </w:r>
      <w:proofErr w:type="gramStart"/>
      <w:r>
        <w:rPr>
          <w:rFonts w:ascii="Verdana" w:hAnsi="Verdana" w:cs="Arial"/>
          <w:sz w:val="20"/>
          <w:szCs w:val="20"/>
        </w:rPr>
        <w:t>dressing</w:t>
      </w:r>
      <w:proofErr w:type="gramEnd"/>
    </w:p>
    <w:p w14:paraId="61F3D395" w14:textId="3E1BF8C9" w:rsidR="007A3828" w:rsidRDefault="007A3828" w:rsidP="00BA6390">
      <w:pPr>
        <w:pStyle w:val="ListParagraph"/>
        <w:numPr>
          <w:ilvl w:val="0"/>
          <w:numId w:val="36"/>
        </w:numPr>
        <w:spacing w:after="0" w:line="280" w:lineRule="exact"/>
        <w:ind w:left="567" w:right="283"/>
        <w:jc w:val="both"/>
        <w:rPr>
          <w:rFonts w:ascii="Verdana" w:hAnsi="Verdana" w:cs="Arial"/>
          <w:sz w:val="20"/>
          <w:szCs w:val="20"/>
        </w:rPr>
      </w:pPr>
      <w:r>
        <w:rPr>
          <w:rFonts w:ascii="Verdana" w:hAnsi="Verdana" w:cs="Arial"/>
          <w:sz w:val="20"/>
          <w:szCs w:val="20"/>
        </w:rPr>
        <w:t>Do not sneeze, blow</w:t>
      </w:r>
      <w:r w:rsidR="00CD4F85">
        <w:rPr>
          <w:rFonts w:ascii="Verdana" w:hAnsi="Verdana" w:cs="Arial"/>
          <w:sz w:val="20"/>
          <w:szCs w:val="20"/>
        </w:rPr>
        <w:t>,</w:t>
      </w:r>
      <w:r>
        <w:rPr>
          <w:rFonts w:ascii="Verdana" w:hAnsi="Verdana" w:cs="Arial"/>
          <w:sz w:val="20"/>
          <w:szCs w:val="20"/>
        </w:rPr>
        <w:t xml:space="preserve"> or cough over unprotected food or surfaces likely to </w:t>
      </w:r>
      <w:r w:rsidR="00CD4F85">
        <w:rPr>
          <w:rFonts w:ascii="Verdana" w:hAnsi="Verdana" w:cs="Arial"/>
          <w:sz w:val="20"/>
          <w:szCs w:val="20"/>
        </w:rPr>
        <w:t>meet</w:t>
      </w:r>
      <w:r>
        <w:rPr>
          <w:rFonts w:ascii="Verdana" w:hAnsi="Verdana" w:cs="Arial"/>
          <w:sz w:val="20"/>
          <w:szCs w:val="20"/>
        </w:rPr>
        <w:t xml:space="preserve"> </w:t>
      </w:r>
      <w:proofErr w:type="gramStart"/>
      <w:r>
        <w:rPr>
          <w:rFonts w:ascii="Verdana" w:hAnsi="Verdana" w:cs="Arial"/>
          <w:sz w:val="20"/>
          <w:szCs w:val="20"/>
        </w:rPr>
        <w:t>food</w:t>
      </w:r>
      <w:proofErr w:type="gramEnd"/>
    </w:p>
    <w:p w14:paraId="39F8986F" w14:textId="24E651F4" w:rsidR="007A3828" w:rsidRDefault="007A3828" w:rsidP="00BA6390">
      <w:pPr>
        <w:pStyle w:val="ListParagraph"/>
        <w:numPr>
          <w:ilvl w:val="0"/>
          <w:numId w:val="36"/>
        </w:numPr>
        <w:spacing w:after="0" w:line="280" w:lineRule="exact"/>
        <w:ind w:left="567" w:right="283"/>
        <w:jc w:val="both"/>
        <w:rPr>
          <w:rFonts w:ascii="Verdana" w:hAnsi="Verdana" w:cs="Arial"/>
          <w:sz w:val="20"/>
          <w:szCs w:val="20"/>
        </w:rPr>
      </w:pPr>
      <w:r>
        <w:rPr>
          <w:rFonts w:ascii="Verdana" w:hAnsi="Verdana" w:cs="Arial"/>
          <w:sz w:val="20"/>
          <w:szCs w:val="20"/>
        </w:rPr>
        <w:t>Do not eat</w:t>
      </w:r>
      <w:r w:rsidR="00CD4F85">
        <w:rPr>
          <w:rFonts w:ascii="Verdana" w:hAnsi="Verdana" w:cs="Arial"/>
          <w:sz w:val="20"/>
          <w:szCs w:val="20"/>
        </w:rPr>
        <w:t xml:space="preserve"> </w:t>
      </w:r>
      <w:r>
        <w:rPr>
          <w:rFonts w:ascii="Verdana" w:hAnsi="Verdana" w:cs="Arial"/>
          <w:sz w:val="20"/>
          <w:szCs w:val="20"/>
        </w:rPr>
        <w:t xml:space="preserve">over unprotected </w:t>
      </w:r>
      <w:r w:rsidR="00CD4F85">
        <w:rPr>
          <w:rFonts w:ascii="Verdana" w:hAnsi="Verdana" w:cs="Arial"/>
          <w:sz w:val="20"/>
          <w:szCs w:val="20"/>
        </w:rPr>
        <w:t xml:space="preserve">food or surfaces likely to meet </w:t>
      </w:r>
      <w:proofErr w:type="gramStart"/>
      <w:r w:rsidR="00CD4F85">
        <w:rPr>
          <w:rFonts w:ascii="Verdana" w:hAnsi="Verdana" w:cs="Arial"/>
          <w:sz w:val="20"/>
          <w:szCs w:val="20"/>
        </w:rPr>
        <w:t>food</w:t>
      </w:r>
      <w:proofErr w:type="gramEnd"/>
    </w:p>
    <w:p w14:paraId="3B55C71E" w14:textId="1636F042" w:rsidR="00CD4F85" w:rsidRDefault="00CD4F85" w:rsidP="00BA6390">
      <w:pPr>
        <w:pStyle w:val="ListParagraph"/>
        <w:numPr>
          <w:ilvl w:val="0"/>
          <w:numId w:val="36"/>
        </w:numPr>
        <w:spacing w:after="0" w:line="280" w:lineRule="exact"/>
        <w:ind w:left="567" w:right="283"/>
        <w:jc w:val="both"/>
        <w:rPr>
          <w:rFonts w:ascii="Verdana" w:hAnsi="Verdana" w:cs="Arial"/>
          <w:sz w:val="20"/>
          <w:szCs w:val="20"/>
        </w:rPr>
      </w:pPr>
      <w:r>
        <w:rPr>
          <w:rFonts w:ascii="Verdana" w:hAnsi="Verdana" w:cs="Arial"/>
          <w:sz w:val="20"/>
          <w:szCs w:val="20"/>
        </w:rPr>
        <w:t xml:space="preserve">Do not spit, smoke, or use tobacco products in areas where food is </w:t>
      </w:r>
      <w:proofErr w:type="gramStart"/>
      <w:r>
        <w:rPr>
          <w:rFonts w:ascii="Verdana" w:hAnsi="Verdana" w:cs="Arial"/>
          <w:sz w:val="20"/>
          <w:szCs w:val="20"/>
        </w:rPr>
        <w:t>handled</w:t>
      </w:r>
      <w:proofErr w:type="gramEnd"/>
    </w:p>
    <w:p w14:paraId="74AA8275" w14:textId="0EB0540D" w:rsidR="00CD4F85" w:rsidRDefault="00DB43F1" w:rsidP="00BA6390">
      <w:pPr>
        <w:pStyle w:val="ListParagraph"/>
        <w:numPr>
          <w:ilvl w:val="0"/>
          <w:numId w:val="36"/>
        </w:numPr>
        <w:spacing w:after="0" w:line="280" w:lineRule="exact"/>
        <w:ind w:left="567" w:right="283"/>
        <w:jc w:val="both"/>
        <w:rPr>
          <w:rFonts w:ascii="Verdana" w:hAnsi="Verdana" w:cs="Arial"/>
          <w:sz w:val="20"/>
          <w:szCs w:val="20"/>
        </w:rPr>
      </w:pPr>
      <w:r>
        <w:rPr>
          <w:rFonts w:ascii="Verdana" w:hAnsi="Verdana" w:cs="Arial"/>
          <w:sz w:val="20"/>
          <w:szCs w:val="20"/>
        </w:rPr>
        <w:t xml:space="preserve">Do not touch food after touching </w:t>
      </w:r>
      <w:r w:rsidR="00261601">
        <w:rPr>
          <w:rFonts w:ascii="Verdana" w:hAnsi="Verdana" w:cs="Arial"/>
          <w:sz w:val="20"/>
          <w:szCs w:val="20"/>
        </w:rPr>
        <w:t xml:space="preserve">earrings, body parts, skin lesions, saliva, mucus, sweat, </w:t>
      </w:r>
      <w:r w:rsidR="009649A0">
        <w:rPr>
          <w:rFonts w:ascii="Verdana" w:hAnsi="Verdana" w:cs="Arial"/>
          <w:sz w:val="20"/>
          <w:szCs w:val="20"/>
        </w:rPr>
        <w:t xml:space="preserve">blood, money, etc. without first performing hand </w:t>
      </w:r>
      <w:proofErr w:type="gramStart"/>
      <w:r w:rsidR="009649A0">
        <w:rPr>
          <w:rFonts w:ascii="Verdana" w:hAnsi="Verdana" w:cs="Arial"/>
          <w:sz w:val="20"/>
          <w:szCs w:val="20"/>
        </w:rPr>
        <w:t>hygiene</w:t>
      </w:r>
      <w:proofErr w:type="gramEnd"/>
    </w:p>
    <w:p w14:paraId="1D9522C8" w14:textId="593D9845" w:rsidR="009649A0" w:rsidRDefault="009649A0" w:rsidP="00BA6390">
      <w:pPr>
        <w:pStyle w:val="ListParagraph"/>
        <w:numPr>
          <w:ilvl w:val="0"/>
          <w:numId w:val="36"/>
        </w:numPr>
        <w:spacing w:after="0" w:line="280" w:lineRule="exact"/>
        <w:ind w:left="567" w:right="283"/>
        <w:jc w:val="both"/>
        <w:rPr>
          <w:rFonts w:ascii="Verdana" w:hAnsi="Verdana" w:cs="Arial"/>
          <w:sz w:val="20"/>
          <w:szCs w:val="20"/>
        </w:rPr>
      </w:pPr>
      <w:r>
        <w:rPr>
          <w:rFonts w:ascii="Verdana" w:hAnsi="Verdana" w:cs="Arial"/>
          <w:sz w:val="20"/>
          <w:szCs w:val="20"/>
        </w:rPr>
        <w:t xml:space="preserve">Do not wear gel, acrylic or false fingernails, or jewellery that will come into contact with </w:t>
      </w:r>
      <w:proofErr w:type="gramStart"/>
      <w:r>
        <w:rPr>
          <w:rFonts w:ascii="Verdana" w:hAnsi="Verdana" w:cs="Arial"/>
          <w:sz w:val="20"/>
          <w:szCs w:val="20"/>
        </w:rPr>
        <w:t>food</w:t>
      </w:r>
      <w:proofErr w:type="gramEnd"/>
    </w:p>
    <w:p w14:paraId="2B077F89" w14:textId="5C24413E" w:rsidR="009649A0" w:rsidRPr="00D257EC" w:rsidRDefault="009649A0" w:rsidP="00BA6390">
      <w:pPr>
        <w:pStyle w:val="ListParagraph"/>
        <w:numPr>
          <w:ilvl w:val="0"/>
          <w:numId w:val="36"/>
        </w:numPr>
        <w:spacing w:after="0" w:line="280" w:lineRule="exact"/>
        <w:ind w:left="567" w:right="283"/>
        <w:jc w:val="both"/>
        <w:rPr>
          <w:rFonts w:ascii="Verdana" w:hAnsi="Verdana" w:cs="Arial"/>
          <w:sz w:val="20"/>
          <w:szCs w:val="20"/>
        </w:rPr>
      </w:pPr>
      <w:r>
        <w:rPr>
          <w:rFonts w:ascii="Verdana" w:hAnsi="Verdana" w:cs="Arial"/>
          <w:sz w:val="20"/>
          <w:szCs w:val="20"/>
        </w:rPr>
        <w:t xml:space="preserve">Be mindful that lanyards and/or badges may </w:t>
      </w:r>
      <w:r w:rsidR="006353E3">
        <w:rPr>
          <w:rFonts w:ascii="Verdana" w:hAnsi="Verdana" w:cs="Arial"/>
          <w:sz w:val="20"/>
          <w:szCs w:val="20"/>
        </w:rPr>
        <w:t xml:space="preserve">also transmit </w:t>
      </w:r>
      <w:proofErr w:type="gramStart"/>
      <w:r w:rsidR="006353E3">
        <w:rPr>
          <w:rFonts w:ascii="Verdana" w:hAnsi="Verdana" w:cs="Arial"/>
          <w:sz w:val="20"/>
          <w:szCs w:val="20"/>
        </w:rPr>
        <w:t>bacteria</w:t>
      </w:r>
      <w:proofErr w:type="gramEnd"/>
    </w:p>
    <w:p w14:paraId="582E13B6" w14:textId="77777777" w:rsidR="00306968" w:rsidRPr="00306968" w:rsidRDefault="00306968" w:rsidP="00306968"/>
    <w:sectPr w:rsidR="00306968" w:rsidRPr="00306968" w:rsidSect="00930D21">
      <w:footerReference w:type="first" r:id="rId25"/>
      <w:pgSz w:w="11906" w:h="16838"/>
      <w:pgMar w:top="717" w:right="991" w:bottom="426" w:left="993" w:header="570" w:footer="4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0C1C1" w14:textId="77777777" w:rsidR="00DA0A75" w:rsidRDefault="00DA0A75">
      <w:pPr>
        <w:spacing w:after="0" w:line="240" w:lineRule="auto"/>
      </w:pPr>
      <w:r>
        <w:separator/>
      </w:r>
    </w:p>
  </w:endnote>
  <w:endnote w:type="continuationSeparator" w:id="0">
    <w:p w14:paraId="31B92214" w14:textId="77777777" w:rsidR="00DA0A75" w:rsidRDefault="00DA0A75">
      <w:pPr>
        <w:spacing w:after="0" w:line="240" w:lineRule="auto"/>
      </w:pPr>
      <w:r>
        <w:continuationSeparator/>
      </w:r>
    </w:p>
  </w:endnote>
  <w:endnote w:type="continuationNotice" w:id="1">
    <w:p w14:paraId="5CC9CF28" w14:textId="77777777" w:rsidR="00DA0A75" w:rsidRDefault="00DA0A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ork Sans">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897AA" w14:textId="77777777" w:rsidR="00BA6390" w:rsidRDefault="00BA6390">
    <w:pPr>
      <w:pStyle w:val="Footer"/>
      <w:rPr>
        <w:rFonts w:ascii="Verdana" w:hAnsi="Verdana"/>
        <w:sz w:val="14"/>
        <w:szCs w:val="14"/>
      </w:rPr>
    </w:pPr>
  </w:p>
  <w:p w14:paraId="2C2385A8" w14:textId="64B89525" w:rsidR="00BA6390" w:rsidRPr="00BA6390" w:rsidRDefault="00BA6390">
    <w:pPr>
      <w:pStyle w:val="Footer"/>
      <w:rPr>
        <w:color w:val="A6A6A6" w:themeColor="background1" w:themeShade="A6"/>
      </w:rPr>
    </w:pPr>
    <w:r w:rsidRPr="00BA6390">
      <w:rPr>
        <w:rFonts w:ascii="Verdana" w:hAnsi="Verdana"/>
        <w:color w:val="A6A6A6" w:themeColor="background1" w:themeShade="A6"/>
        <w:sz w:val="14"/>
        <w:szCs w:val="14"/>
      </w:rPr>
      <w:t>JQS.NDIS.P7.3 v</w:t>
    </w:r>
    <w:r w:rsidRPr="00BA6390">
      <w:rPr>
        <w:rFonts w:ascii="Verdana" w:hAnsi="Verdana"/>
        <w:color w:val="A6A6A6" w:themeColor="background1" w:themeShade="A6"/>
        <w:sz w:val="14"/>
        <w:szCs w:val="14"/>
      </w:rPr>
      <w:t>4 – Mealtime Management Policy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03D16" w14:textId="77777777" w:rsidR="00BA6390" w:rsidRDefault="00BA6390" w:rsidP="00BA6390">
    <w:pPr>
      <w:pStyle w:val="Footer"/>
      <w:rPr>
        <w:rFonts w:ascii="Verdana" w:hAnsi="Verdana"/>
        <w:sz w:val="14"/>
        <w:szCs w:val="14"/>
      </w:rPr>
    </w:pPr>
  </w:p>
  <w:p w14:paraId="3CCF7866" w14:textId="099293F2" w:rsidR="00BA6390" w:rsidRPr="00BA6390" w:rsidRDefault="00BA6390">
    <w:pPr>
      <w:pStyle w:val="Footer"/>
      <w:rPr>
        <w:color w:val="A6A6A6" w:themeColor="background1" w:themeShade="A6"/>
      </w:rPr>
    </w:pPr>
    <w:r w:rsidRPr="00BA6390">
      <w:rPr>
        <w:rFonts w:ascii="Verdana" w:hAnsi="Verdana"/>
        <w:color w:val="A6A6A6" w:themeColor="background1" w:themeShade="A6"/>
        <w:sz w:val="14"/>
        <w:szCs w:val="14"/>
      </w:rPr>
      <w:t>JQS.NDIS.P7.3 v4 – Mealtime Management Policy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3402"/>
      <w:gridCol w:w="3402"/>
    </w:tblGrid>
    <w:tr w:rsidR="00BA6390" w:rsidRPr="00D66367" w14:paraId="1D0ABEB5" w14:textId="77777777" w:rsidTr="00362C30">
      <w:trPr>
        <w:trHeight w:val="340"/>
        <w:jc w:val="center"/>
      </w:trPr>
      <w:tc>
        <w:tcPr>
          <w:tcW w:w="9952" w:type="dxa"/>
          <w:gridSpan w:val="3"/>
          <w:tcBorders>
            <w:top w:val="single" w:sz="4" w:space="0" w:color="0000FF"/>
            <w:left w:val="single" w:sz="4" w:space="0" w:color="0000FF"/>
            <w:bottom w:val="single" w:sz="4" w:space="0" w:color="0000FF"/>
            <w:right w:val="single" w:sz="4" w:space="0" w:color="0000FF"/>
          </w:tcBorders>
          <w:shd w:val="clear" w:color="auto" w:fill="F2F2F2" w:themeFill="background1" w:themeFillShade="F2"/>
          <w:vAlign w:val="center"/>
          <w:hideMark/>
        </w:tcPr>
        <w:p w14:paraId="050E9F87" w14:textId="77777777" w:rsidR="00BA6390" w:rsidRPr="00D66367" w:rsidRDefault="00BA6390" w:rsidP="00BA6390">
          <w:pPr>
            <w:spacing w:after="0" w:line="300" w:lineRule="atLeast"/>
            <w:rPr>
              <w:rFonts w:ascii="Verdana" w:hAnsi="Verdana"/>
              <w:b/>
              <w:sz w:val="14"/>
              <w:szCs w:val="14"/>
            </w:rPr>
          </w:pPr>
          <w:r w:rsidRPr="00D66367">
            <w:rPr>
              <w:rFonts w:ascii="Verdana" w:hAnsi="Verdana"/>
              <w:b/>
              <w:sz w:val="14"/>
              <w:szCs w:val="14"/>
            </w:rPr>
            <w:t>The Junction Clubhouse Cairns Ltd (The Junction)</w:t>
          </w:r>
          <w:r>
            <w:rPr>
              <w:rFonts w:ascii="Verdana" w:hAnsi="Verdana"/>
              <w:b/>
              <w:sz w:val="14"/>
              <w:szCs w:val="14"/>
            </w:rPr>
            <w:t xml:space="preserve"> – </w:t>
          </w:r>
          <w:r>
            <w:rPr>
              <w:rFonts w:ascii="Verdana" w:hAnsi="Verdana"/>
              <w:b/>
              <w:sz w:val="16"/>
              <w:szCs w:val="16"/>
            </w:rPr>
            <w:t>Mealtime Management Policy</w:t>
          </w:r>
        </w:p>
      </w:tc>
    </w:tr>
    <w:tr w:rsidR="00BA6390" w:rsidRPr="00D66367" w14:paraId="1D2FD03A" w14:textId="77777777" w:rsidTr="00362C30">
      <w:tblPrEx>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PrEx>
      <w:trPr>
        <w:jc w:val="center"/>
      </w:trPr>
      <w:tc>
        <w:tcPr>
          <w:tcW w:w="3148" w:type="dxa"/>
          <w:tcBorders>
            <w:top w:val="single" w:sz="8" w:space="0" w:color="0000FF"/>
            <w:left w:val="single" w:sz="8" w:space="0" w:color="0000FF"/>
            <w:bottom w:val="single" w:sz="8" w:space="0" w:color="0000FF"/>
            <w:right w:val="single" w:sz="8" w:space="0" w:color="0000FF"/>
          </w:tcBorders>
        </w:tcPr>
        <w:p w14:paraId="4042F63A" w14:textId="77777777" w:rsidR="00BA6390" w:rsidRPr="00D66367" w:rsidRDefault="00BA6390" w:rsidP="00BA6390">
          <w:pPr>
            <w:shd w:val="clear" w:color="auto" w:fill="FFFFFF"/>
            <w:spacing w:before="100" w:beforeAutospacing="1" w:after="100" w:afterAutospacing="1" w:line="300" w:lineRule="atLeast"/>
            <w:rPr>
              <w:rFonts w:ascii="Verdana" w:hAnsi="Verdana"/>
              <w:sz w:val="14"/>
              <w:szCs w:val="14"/>
            </w:rPr>
          </w:pPr>
          <w:r w:rsidRPr="00D66367">
            <w:rPr>
              <w:rFonts w:ascii="Verdana" w:hAnsi="Verdana"/>
              <w:sz w:val="14"/>
              <w:szCs w:val="14"/>
            </w:rPr>
            <w:t xml:space="preserve">Document number: </w:t>
          </w:r>
          <w:r>
            <w:rPr>
              <w:rFonts w:ascii="Verdana" w:hAnsi="Verdana"/>
              <w:sz w:val="14"/>
              <w:szCs w:val="14"/>
            </w:rPr>
            <w:t xml:space="preserve">JQS.NDIS.P7.3 v3 </w:t>
          </w:r>
        </w:p>
      </w:tc>
      <w:tc>
        <w:tcPr>
          <w:tcW w:w="3402" w:type="dxa"/>
          <w:tcBorders>
            <w:top w:val="single" w:sz="8" w:space="0" w:color="0000FF"/>
            <w:left w:val="single" w:sz="8" w:space="0" w:color="0000FF"/>
            <w:bottom w:val="single" w:sz="8" w:space="0" w:color="0000FF"/>
            <w:right w:val="single" w:sz="8" w:space="0" w:color="0000FF"/>
          </w:tcBorders>
        </w:tcPr>
        <w:p w14:paraId="63ECEC0E" w14:textId="77777777" w:rsidR="00BA6390" w:rsidRPr="00D66367" w:rsidRDefault="00BA6390" w:rsidP="00BA6390">
          <w:pPr>
            <w:shd w:val="clear" w:color="auto" w:fill="FFFFFF"/>
            <w:spacing w:before="100" w:beforeAutospacing="1" w:after="100" w:afterAutospacing="1" w:line="300" w:lineRule="atLeast"/>
            <w:rPr>
              <w:rFonts w:ascii="Verdana" w:hAnsi="Verdana"/>
              <w:sz w:val="14"/>
              <w:szCs w:val="14"/>
            </w:rPr>
          </w:pPr>
          <w:r w:rsidRPr="00D66367">
            <w:rPr>
              <w:rFonts w:ascii="Verdana" w:hAnsi="Verdana"/>
              <w:sz w:val="14"/>
              <w:szCs w:val="14"/>
            </w:rPr>
            <w:t>Authorised by: The Director</w:t>
          </w:r>
        </w:p>
      </w:tc>
      <w:tc>
        <w:tcPr>
          <w:tcW w:w="3402" w:type="dxa"/>
          <w:tcBorders>
            <w:top w:val="single" w:sz="8" w:space="0" w:color="0000FF"/>
            <w:left w:val="single" w:sz="8" w:space="0" w:color="0000FF"/>
            <w:bottom w:val="single" w:sz="8" w:space="0" w:color="0000FF"/>
            <w:right w:val="single" w:sz="8" w:space="0" w:color="0000FF"/>
          </w:tcBorders>
        </w:tcPr>
        <w:p w14:paraId="1328BEE3" w14:textId="77777777" w:rsidR="00BA6390" w:rsidRPr="00D66367" w:rsidRDefault="00BA6390" w:rsidP="00BA6390">
          <w:pPr>
            <w:shd w:val="clear" w:color="auto" w:fill="FFFFFF"/>
            <w:spacing w:before="100" w:beforeAutospacing="1" w:after="100" w:afterAutospacing="1" w:line="300" w:lineRule="atLeast"/>
            <w:rPr>
              <w:rFonts w:ascii="Verdana" w:hAnsi="Verdana"/>
              <w:sz w:val="14"/>
              <w:szCs w:val="14"/>
            </w:rPr>
          </w:pPr>
          <w:r w:rsidRPr="00D66367">
            <w:rPr>
              <w:rFonts w:ascii="Verdana" w:hAnsi="Verdana"/>
              <w:sz w:val="14"/>
              <w:szCs w:val="14"/>
            </w:rPr>
            <w:t xml:space="preserve">Date adopted: </w:t>
          </w:r>
        </w:p>
      </w:tc>
    </w:tr>
    <w:tr w:rsidR="00BA6390" w:rsidRPr="00D66367" w14:paraId="49A79D7D" w14:textId="77777777" w:rsidTr="00362C30">
      <w:tblPrEx>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PrEx>
      <w:trPr>
        <w:jc w:val="center"/>
      </w:trPr>
      <w:tc>
        <w:tcPr>
          <w:tcW w:w="3148" w:type="dxa"/>
          <w:tcBorders>
            <w:top w:val="single" w:sz="8" w:space="0" w:color="0000FF"/>
            <w:left w:val="single" w:sz="8" w:space="0" w:color="0000FF"/>
            <w:bottom w:val="single" w:sz="8" w:space="0" w:color="0000FF"/>
            <w:right w:val="single" w:sz="8" w:space="0" w:color="0000FF"/>
          </w:tcBorders>
        </w:tcPr>
        <w:p w14:paraId="4E53F8AB" w14:textId="77777777" w:rsidR="00BA6390" w:rsidRPr="00D66367" w:rsidRDefault="00BA6390" w:rsidP="00BA6390">
          <w:pPr>
            <w:shd w:val="clear" w:color="auto" w:fill="FFFFFF"/>
            <w:spacing w:before="100" w:beforeAutospacing="1" w:after="100" w:afterAutospacing="1" w:line="300" w:lineRule="atLeast"/>
            <w:rPr>
              <w:rFonts w:ascii="Verdana" w:hAnsi="Verdana"/>
              <w:sz w:val="14"/>
              <w:szCs w:val="14"/>
            </w:rPr>
          </w:pPr>
          <w:r w:rsidRPr="00D66367">
            <w:rPr>
              <w:rFonts w:ascii="Verdana" w:hAnsi="Verdana"/>
              <w:sz w:val="14"/>
              <w:szCs w:val="14"/>
            </w:rPr>
            <w:t xml:space="preserve">Date last reviewed: </w:t>
          </w:r>
          <w:r>
            <w:rPr>
              <w:rFonts w:ascii="Verdana" w:hAnsi="Verdana"/>
              <w:sz w:val="14"/>
              <w:szCs w:val="14"/>
            </w:rPr>
            <w:t>01/09/2022</w:t>
          </w:r>
        </w:p>
      </w:tc>
      <w:tc>
        <w:tcPr>
          <w:tcW w:w="3402" w:type="dxa"/>
          <w:tcBorders>
            <w:top w:val="single" w:sz="8" w:space="0" w:color="0000FF"/>
            <w:left w:val="single" w:sz="8" w:space="0" w:color="0000FF"/>
            <w:bottom w:val="single" w:sz="8" w:space="0" w:color="0000FF"/>
            <w:right w:val="single" w:sz="8" w:space="0" w:color="0000FF"/>
          </w:tcBorders>
        </w:tcPr>
        <w:p w14:paraId="0677896C" w14:textId="77777777" w:rsidR="00BA6390" w:rsidRPr="00D66367" w:rsidRDefault="00BA6390" w:rsidP="00BA6390">
          <w:pPr>
            <w:shd w:val="clear" w:color="auto" w:fill="FFFFFF"/>
            <w:spacing w:before="100" w:beforeAutospacing="1" w:after="100" w:afterAutospacing="1" w:line="300" w:lineRule="atLeast"/>
            <w:rPr>
              <w:rFonts w:ascii="Verdana" w:hAnsi="Verdana"/>
              <w:sz w:val="14"/>
              <w:szCs w:val="14"/>
            </w:rPr>
          </w:pPr>
          <w:r w:rsidRPr="00D66367">
            <w:rPr>
              <w:rFonts w:ascii="Verdana" w:hAnsi="Verdana"/>
              <w:sz w:val="14"/>
              <w:szCs w:val="14"/>
            </w:rPr>
            <w:t>Reviewed by: Quality Review Panel</w:t>
          </w:r>
        </w:p>
      </w:tc>
      <w:tc>
        <w:tcPr>
          <w:tcW w:w="3402" w:type="dxa"/>
          <w:tcBorders>
            <w:top w:val="single" w:sz="8" w:space="0" w:color="0000FF"/>
            <w:left w:val="single" w:sz="8" w:space="0" w:color="0000FF"/>
            <w:bottom w:val="single" w:sz="8" w:space="0" w:color="0000FF"/>
            <w:right w:val="single" w:sz="8" w:space="0" w:color="0000FF"/>
          </w:tcBorders>
        </w:tcPr>
        <w:p w14:paraId="32DFAAC9" w14:textId="77777777" w:rsidR="00BA6390" w:rsidRPr="00D66367" w:rsidRDefault="00BA6390" w:rsidP="00BA6390">
          <w:pPr>
            <w:shd w:val="clear" w:color="auto" w:fill="FFFFFF"/>
            <w:spacing w:before="100" w:beforeAutospacing="1" w:after="100" w:afterAutospacing="1" w:line="300" w:lineRule="atLeast"/>
            <w:rPr>
              <w:rFonts w:ascii="Verdana" w:hAnsi="Verdana"/>
              <w:sz w:val="14"/>
              <w:szCs w:val="14"/>
            </w:rPr>
          </w:pPr>
          <w:r w:rsidRPr="00D66367">
            <w:rPr>
              <w:rFonts w:ascii="Verdana" w:hAnsi="Verdana"/>
              <w:sz w:val="14"/>
              <w:szCs w:val="14"/>
            </w:rPr>
            <w:t xml:space="preserve">Date of next review: </w:t>
          </w:r>
          <w:r>
            <w:rPr>
              <w:rFonts w:ascii="Verdana" w:hAnsi="Verdana"/>
              <w:sz w:val="14"/>
              <w:szCs w:val="14"/>
            </w:rPr>
            <w:t>01/09/2024</w:t>
          </w:r>
        </w:p>
      </w:tc>
    </w:tr>
  </w:tbl>
  <w:p w14:paraId="3E518E4A" w14:textId="77777777" w:rsidR="00BA6390" w:rsidRDefault="00BA6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D59DB" w14:textId="77777777" w:rsidR="00DA0A75" w:rsidRDefault="00DA0A75">
      <w:pPr>
        <w:spacing w:after="0" w:line="240" w:lineRule="auto"/>
      </w:pPr>
      <w:r>
        <w:separator/>
      </w:r>
    </w:p>
  </w:footnote>
  <w:footnote w:type="continuationSeparator" w:id="0">
    <w:p w14:paraId="44AD4236" w14:textId="77777777" w:rsidR="00DA0A75" w:rsidRDefault="00DA0A75">
      <w:pPr>
        <w:spacing w:after="0" w:line="240" w:lineRule="auto"/>
      </w:pPr>
      <w:r>
        <w:continuationSeparator/>
      </w:r>
    </w:p>
  </w:footnote>
  <w:footnote w:type="continuationNotice" w:id="1">
    <w:p w14:paraId="2187B613" w14:textId="77777777" w:rsidR="00DA0A75" w:rsidRDefault="00DA0A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C931A" w14:textId="77777777" w:rsidR="00BA6390" w:rsidRDefault="00BA6390" w:rsidP="00BA6390">
    <w:pPr>
      <w:pStyle w:val="Heading1"/>
      <w:spacing w:before="100" w:beforeAutospacing="1" w:after="100" w:afterAutospacing="1" w:line="300" w:lineRule="atLeast"/>
      <w:rPr>
        <w:rFonts w:ascii="Verdana" w:hAnsi="Verdana"/>
        <w:szCs w:val="32"/>
      </w:rPr>
    </w:pPr>
    <w:r w:rsidRPr="00486607">
      <w:rPr>
        <w:noProof/>
      </w:rPr>
      <w:drawing>
        <wp:inline distT="0" distB="0" distL="0" distR="0" wp14:anchorId="7ECC5B5E" wp14:editId="00DA1997">
          <wp:extent cx="1646799" cy="784512"/>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1763392" cy="840055"/>
                  </a:xfrm>
                  <a:prstGeom prst="rect">
                    <a:avLst/>
                  </a:prstGeom>
                </pic:spPr>
              </pic:pic>
            </a:graphicData>
          </a:graphic>
        </wp:inline>
      </w:drawing>
    </w:r>
  </w:p>
  <w:p w14:paraId="13EE9516" w14:textId="1F8BF5C5" w:rsidR="00BA6390" w:rsidRPr="00BA6390" w:rsidRDefault="00BA6390" w:rsidP="00BA6390">
    <w:pPr>
      <w:pStyle w:val="Heading1"/>
      <w:spacing w:before="100" w:beforeAutospacing="1" w:after="100" w:afterAutospacing="1" w:line="300" w:lineRule="atLeast"/>
      <w:rPr>
        <w:rFonts w:ascii="Verdana" w:hAnsi="Verdana"/>
        <w:szCs w:val="32"/>
      </w:rPr>
    </w:pPr>
    <w:r>
      <w:rPr>
        <w:rFonts w:ascii="Verdana" w:hAnsi="Verdana"/>
        <w:szCs w:val="32"/>
      </w:rPr>
      <w:t>Mealtime Management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202FB" w14:textId="77777777" w:rsidR="00306968" w:rsidRDefault="00306968" w:rsidP="00306968">
    <w:pPr>
      <w:pStyle w:val="Heading1"/>
      <w:spacing w:before="100" w:beforeAutospacing="1" w:after="100" w:afterAutospacing="1" w:line="300" w:lineRule="atLeast"/>
      <w:rPr>
        <w:rFonts w:ascii="Verdana" w:hAnsi="Verdana"/>
        <w:szCs w:val="32"/>
      </w:rPr>
    </w:pPr>
    <w:r w:rsidRPr="00486607">
      <w:rPr>
        <w:noProof/>
      </w:rPr>
      <w:drawing>
        <wp:inline distT="0" distB="0" distL="0" distR="0" wp14:anchorId="17B3DB90" wp14:editId="69FADAFB">
          <wp:extent cx="1646799" cy="784512"/>
          <wp:effectExtent l="0" t="0" r="0" b="0"/>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1763392" cy="840055"/>
                  </a:xfrm>
                  <a:prstGeom prst="rect">
                    <a:avLst/>
                  </a:prstGeom>
                </pic:spPr>
              </pic:pic>
            </a:graphicData>
          </a:graphic>
        </wp:inline>
      </w:drawing>
    </w:r>
  </w:p>
  <w:p w14:paraId="4BC243B3" w14:textId="72CB5F9A" w:rsidR="00A06D58" w:rsidRPr="00306968" w:rsidRDefault="00BA6390" w:rsidP="00306968">
    <w:pPr>
      <w:pStyle w:val="Heading1"/>
      <w:spacing w:before="100" w:beforeAutospacing="1" w:after="100" w:afterAutospacing="1" w:line="300" w:lineRule="atLeast"/>
      <w:rPr>
        <w:rFonts w:ascii="Verdana" w:hAnsi="Verdana"/>
        <w:szCs w:val="32"/>
      </w:rPr>
    </w:pPr>
    <w:r>
      <w:rPr>
        <w:rFonts w:ascii="Verdana" w:hAnsi="Verdana"/>
        <w:szCs w:val="32"/>
      </w:rPr>
      <w:t>Mealtime</w:t>
    </w:r>
    <w:r w:rsidR="00306968">
      <w:rPr>
        <w:rFonts w:ascii="Verdana" w:hAnsi="Verdana"/>
        <w:szCs w:val="32"/>
      </w:rPr>
      <w:t xml:space="preserve"> Management</w:t>
    </w:r>
    <w:r>
      <w:rPr>
        <w:rFonts w:ascii="Verdana" w:hAnsi="Verdana"/>
        <w:szCs w:val="32"/>
      </w:rPr>
      <w:t xml:space="preserv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C0D"/>
    <w:multiLevelType w:val="hybridMultilevel"/>
    <w:tmpl w:val="1E5859AE"/>
    <w:lvl w:ilvl="0" w:tplc="907EC25E">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504312"/>
    <w:multiLevelType w:val="hybridMultilevel"/>
    <w:tmpl w:val="31F61468"/>
    <w:lvl w:ilvl="0" w:tplc="FFFFFFFF">
      <w:start w:val="1"/>
      <w:numFmt w:val="lowerLetter"/>
      <w:lvlText w:val="%1)"/>
      <w:lvlJc w:val="left"/>
      <w:pPr>
        <w:ind w:left="1353" w:hanging="360"/>
      </w:pPr>
      <w:rPr>
        <w:rFonts w:hint="default"/>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2" w15:restartNumberingAfterBreak="0">
    <w:nsid w:val="0600689B"/>
    <w:multiLevelType w:val="hybridMultilevel"/>
    <w:tmpl w:val="2ED299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4D6D15"/>
    <w:multiLevelType w:val="hybridMultilevel"/>
    <w:tmpl w:val="2AD0BC80"/>
    <w:lvl w:ilvl="0" w:tplc="332EEA68">
      <w:start w:val="1"/>
      <w:numFmt w:val="upp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 w15:restartNumberingAfterBreak="0">
    <w:nsid w:val="0AAE745C"/>
    <w:multiLevelType w:val="hybridMultilevel"/>
    <w:tmpl w:val="2ED29996"/>
    <w:lvl w:ilvl="0" w:tplc="0C09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9875FA"/>
    <w:multiLevelType w:val="hybridMultilevel"/>
    <w:tmpl w:val="AFC23C00"/>
    <w:lvl w:ilvl="0" w:tplc="5012484C">
      <w:start w:val="1"/>
      <w:numFmt w:val="bullet"/>
      <w:lvlText w:val=""/>
      <w:lvlJc w:val="righ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15:restartNumberingAfterBreak="0">
    <w:nsid w:val="10EC7003"/>
    <w:multiLevelType w:val="hybridMultilevel"/>
    <w:tmpl w:val="E1E244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9809CE"/>
    <w:multiLevelType w:val="hybridMultilevel"/>
    <w:tmpl w:val="ABB8577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15:restartNumberingAfterBreak="0">
    <w:nsid w:val="169D3C98"/>
    <w:multiLevelType w:val="hybridMultilevel"/>
    <w:tmpl w:val="A5367B42"/>
    <w:lvl w:ilvl="0" w:tplc="0C090001">
      <w:start w:val="1"/>
      <w:numFmt w:val="bullet"/>
      <w:lvlText w:val=""/>
      <w:lvlJc w:val="left"/>
      <w:pPr>
        <w:tabs>
          <w:tab w:val="num" w:pos="789"/>
        </w:tabs>
        <w:ind w:left="789" w:hanging="360"/>
      </w:pPr>
      <w:rPr>
        <w:rFonts w:ascii="Symbol" w:hAnsi="Symbol" w:hint="default"/>
      </w:rPr>
    </w:lvl>
    <w:lvl w:ilvl="1" w:tplc="0C090003" w:tentative="1">
      <w:start w:val="1"/>
      <w:numFmt w:val="bullet"/>
      <w:lvlText w:val="o"/>
      <w:lvlJc w:val="left"/>
      <w:pPr>
        <w:tabs>
          <w:tab w:val="num" w:pos="1509"/>
        </w:tabs>
        <w:ind w:left="1509" w:hanging="360"/>
      </w:pPr>
      <w:rPr>
        <w:rFonts w:ascii="Courier New" w:hAnsi="Courier New" w:hint="default"/>
      </w:rPr>
    </w:lvl>
    <w:lvl w:ilvl="2" w:tplc="0C090005" w:tentative="1">
      <w:start w:val="1"/>
      <w:numFmt w:val="bullet"/>
      <w:lvlText w:val=""/>
      <w:lvlJc w:val="left"/>
      <w:pPr>
        <w:tabs>
          <w:tab w:val="num" w:pos="2229"/>
        </w:tabs>
        <w:ind w:left="2229" w:hanging="360"/>
      </w:pPr>
      <w:rPr>
        <w:rFonts w:ascii="Wingdings" w:hAnsi="Wingdings" w:hint="default"/>
      </w:rPr>
    </w:lvl>
    <w:lvl w:ilvl="3" w:tplc="0C090001" w:tentative="1">
      <w:start w:val="1"/>
      <w:numFmt w:val="bullet"/>
      <w:lvlText w:val=""/>
      <w:lvlJc w:val="left"/>
      <w:pPr>
        <w:tabs>
          <w:tab w:val="num" w:pos="2949"/>
        </w:tabs>
        <w:ind w:left="2949" w:hanging="360"/>
      </w:pPr>
      <w:rPr>
        <w:rFonts w:ascii="Symbol" w:hAnsi="Symbol" w:hint="default"/>
      </w:rPr>
    </w:lvl>
    <w:lvl w:ilvl="4" w:tplc="0C090003" w:tentative="1">
      <w:start w:val="1"/>
      <w:numFmt w:val="bullet"/>
      <w:lvlText w:val="o"/>
      <w:lvlJc w:val="left"/>
      <w:pPr>
        <w:tabs>
          <w:tab w:val="num" w:pos="3669"/>
        </w:tabs>
        <w:ind w:left="3669" w:hanging="360"/>
      </w:pPr>
      <w:rPr>
        <w:rFonts w:ascii="Courier New" w:hAnsi="Courier New" w:hint="default"/>
      </w:rPr>
    </w:lvl>
    <w:lvl w:ilvl="5" w:tplc="0C090005" w:tentative="1">
      <w:start w:val="1"/>
      <w:numFmt w:val="bullet"/>
      <w:lvlText w:val=""/>
      <w:lvlJc w:val="left"/>
      <w:pPr>
        <w:tabs>
          <w:tab w:val="num" w:pos="4389"/>
        </w:tabs>
        <w:ind w:left="4389" w:hanging="360"/>
      </w:pPr>
      <w:rPr>
        <w:rFonts w:ascii="Wingdings" w:hAnsi="Wingdings" w:hint="default"/>
      </w:rPr>
    </w:lvl>
    <w:lvl w:ilvl="6" w:tplc="0C090001" w:tentative="1">
      <w:start w:val="1"/>
      <w:numFmt w:val="bullet"/>
      <w:lvlText w:val=""/>
      <w:lvlJc w:val="left"/>
      <w:pPr>
        <w:tabs>
          <w:tab w:val="num" w:pos="5109"/>
        </w:tabs>
        <w:ind w:left="5109" w:hanging="360"/>
      </w:pPr>
      <w:rPr>
        <w:rFonts w:ascii="Symbol" w:hAnsi="Symbol" w:hint="default"/>
      </w:rPr>
    </w:lvl>
    <w:lvl w:ilvl="7" w:tplc="0C090003" w:tentative="1">
      <w:start w:val="1"/>
      <w:numFmt w:val="bullet"/>
      <w:lvlText w:val="o"/>
      <w:lvlJc w:val="left"/>
      <w:pPr>
        <w:tabs>
          <w:tab w:val="num" w:pos="5829"/>
        </w:tabs>
        <w:ind w:left="5829" w:hanging="360"/>
      </w:pPr>
      <w:rPr>
        <w:rFonts w:ascii="Courier New" w:hAnsi="Courier New" w:hint="default"/>
      </w:rPr>
    </w:lvl>
    <w:lvl w:ilvl="8" w:tplc="0C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17DC020A"/>
    <w:multiLevelType w:val="hybridMultilevel"/>
    <w:tmpl w:val="95520A9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2B64E30"/>
    <w:multiLevelType w:val="hybridMultilevel"/>
    <w:tmpl w:val="7E609B50"/>
    <w:lvl w:ilvl="0" w:tplc="0C09000F">
      <w:start w:val="1"/>
      <w:numFmt w:val="decimal"/>
      <w:lvlText w:val="%1."/>
      <w:lvlJc w:val="left"/>
      <w:pPr>
        <w:ind w:left="720" w:hanging="360"/>
      </w:pPr>
    </w:lvl>
    <w:lvl w:ilvl="1" w:tplc="E06E8F24">
      <w:numFmt w:val="bullet"/>
      <w:lvlText w:val=""/>
      <w:lvlJc w:val="left"/>
      <w:pPr>
        <w:ind w:left="1440" w:hanging="360"/>
      </w:pPr>
      <w:rPr>
        <w:rFonts w:ascii="Wingdings" w:eastAsiaTheme="minorHAnsi" w:hAnsi="Wingdings"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2BF2517"/>
    <w:multiLevelType w:val="hybridMultilevel"/>
    <w:tmpl w:val="504E2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EE48FE"/>
    <w:multiLevelType w:val="hybridMultilevel"/>
    <w:tmpl w:val="E47C1C1C"/>
    <w:lvl w:ilvl="0" w:tplc="0C09000F">
      <w:start w:val="1"/>
      <w:numFmt w:val="decimal"/>
      <w:lvlText w:val="%1."/>
      <w:lvlJc w:val="left"/>
      <w:pPr>
        <w:ind w:left="720" w:hanging="360"/>
      </w:pPr>
      <w:rPr>
        <w:rFonts w:hint="default"/>
        <w:b w:val="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37A4703"/>
    <w:multiLevelType w:val="hybridMultilevel"/>
    <w:tmpl w:val="2ED299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4CB3B2B"/>
    <w:multiLevelType w:val="hybridMultilevel"/>
    <w:tmpl w:val="0BB0ACB8"/>
    <w:lvl w:ilvl="0" w:tplc="77D0FA62">
      <w:start w:val="24"/>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682FFC"/>
    <w:multiLevelType w:val="hybridMultilevel"/>
    <w:tmpl w:val="A9C0AE86"/>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618201F"/>
    <w:multiLevelType w:val="hybridMultilevel"/>
    <w:tmpl w:val="0D6C5054"/>
    <w:lvl w:ilvl="0" w:tplc="E06E8F24">
      <w:numFmt w:val="bullet"/>
      <w:lvlText w:val=""/>
      <w:lvlJc w:val="left"/>
      <w:pPr>
        <w:ind w:left="720" w:hanging="360"/>
      </w:pPr>
      <w:rPr>
        <w:rFonts w:ascii="Wingdings" w:eastAsiaTheme="minorHAnsi"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0E4C98"/>
    <w:multiLevelType w:val="hybridMultilevel"/>
    <w:tmpl w:val="23C6B868"/>
    <w:lvl w:ilvl="0" w:tplc="FD5C646C">
      <w:start w:val="1"/>
      <w:numFmt w:val="decimal"/>
      <w:lvlText w:val="%1."/>
      <w:lvlJc w:val="left"/>
      <w:pPr>
        <w:ind w:left="1806" w:hanging="360"/>
      </w:pPr>
      <w:rPr>
        <w:rFonts w:hint="default"/>
      </w:rPr>
    </w:lvl>
    <w:lvl w:ilvl="1" w:tplc="0C090019" w:tentative="1">
      <w:start w:val="1"/>
      <w:numFmt w:val="lowerLetter"/>
      <w:lvlText w:val="%2."/>
      <w:lvlJc w:val="left"/>
      <w:pPr>
        <w:ind w:left="2526" w:hanging="360"/>
      </w:pPr>
    </w:lvl>
    <w:lvl w:ilvl="2" w:tplc="0C09001B" w:tentative="1">
      <w:start w:val="1"/>
      <w:numFmt w:val="lowerRoman"/>
      <w:lvlText w:val="%3."/>
      <w:lvlJc w:val="right"/>
      <w:pPr>
        <w:ind w:left="3246" w:hanging="180"/>
      </w:pPr>
    </w:lvl>
    <w:lvl w:ilvl="3" w:tplc="0C09000F" w:tentative="1">
      <w:start w:val="1"/>
      <w:numFmt w:val="decimal"/>
      <w:lvlText w:val="%4."/>
      <w:lvlJc w:val="left"/>
      <w:pPr>
        <w:ind w:left="3966" w:hanging="360"/>
      </w:pPr>
    </w:lvl>
    <w:lvl w:ilvl="4" w:tplc="0C090019" w:tentative="1">
      <w:start w:val="1"/>
      <w:numFmt w:val="lowerLetter"/>
      <w:lvlText w:val="%5."/>
      <w:lvlJc w:val="left"/>
      <w:pPr>
        <w:ind w:left="4686" w:hanging="360"/>
      </w:pPr>
    </w:lvl>
    <w:lvl w:ilvl="5" w:tplc="0C09001B" w:tentative="1">
      <w:start w:val="1"/>
      <w:numFmt w:val="lowerRoman"/>
      <w:lvlText w:val="%6."/>
      <w:lvlJc w:val="right"/>
      <w:pPr>
        <w:ind w:left="5406" w:hanging="180"/>
      </w:pPr>
    </w:lvl>
    <w:lvl w:ilvl="6" w:tplc="0C09000F" w:tentative="1">
      <w:start w:val="1"/>
      <w:numFmt w:val="decimal"/>
      <w:lvlText w:val="%7."/>
      <w:lvlJc w:val="left"/>
      <w:pPr>
        <w:ind w:left="6126" w:hanging="360"/>
      </w:pPr>
    </w:lvl>
    <w:lvl w:ilvl="7" w:tplc="0C090019" w:tentative="1">
      <w:start w:val="1"/>
      <w:numFmt w:val="lowerLetter"/>
      <w:lvlText w:val="%8."/>
      <w:lvlJc w:val="left"/>
      <w:pPr>
        <w:ind w:left="6846" w:hanging="360"/>
      </w:pPr>
    </w:lvl>
    <w:lvl w:ilvl="8" w:tplc="0C09001B" w:tentative="1">
      <w:start w:val="1"/>
      <w:numFmt w:val="lowerRoman"/>
      <w:lvlText w:val="%9."/>
      <w:lvlJc w:val="right"/>
      <w:pPr>
        <w:ind w:left="7566" w:hanging="180"/>
      </w:pPr>
    </w:lvl>
  </w:abstractNum>
  <w:abstractNum w:abstractNumId="18" w15:restartNumberingAfterBreak="0">
    <w:nsid w:val="2AAA6B1C"/>
    <w:multiLevelType w:val="hybridMultilevel"/>
    <w:tmpl w:val="25CEC9D2"/>
    <w:lvl w:ilvl="0" w:tplc="CF545AE2">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9" w15:restartNumberingAfterBreak="0">
    <w:nsid w:val="33EB0EDE"/>
    <w:multiLevelType w:val="hybridMultilevel"/>
    <w:tmpl w:val="2952B3AA"/>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20" w15:restartNumberingAfterBreak="0">
    <w:nsid w:val="342E138D"/>
    <w:multiLevelType w:val="hybridMultilevel"/>
    <w:tmpl w:val="97F2A7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9731D5"/>
    <w:multiLevelType w:val="hybridMultilevel"/>
    <w:tmpl w:val="E5326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F85E63"/>
    <w:multiLevelType w:val="hybridMultilevel"/>
    <w:tmpl w:val="8A323FD6"/>
    <w:lvl w:ilvl="0" w:tplc="5012484C">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1D2AC9"/>
    <w:multiLevelType w:val="hybridMultilevel"/>
    <w:tmpl w:val="AD1690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4FF30C4"/>
    <w:multiLevelType w:val="hybridMultilevel"/>
    <w:tmpl w:val="2ED299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66F4BC3"/>
    <w:multiLevelType w:val="hybridMultilevel"/>
    <w:tmpl w:val="2ED299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7B76CA3"/>
    <w:multiLevelType w:val="hybridMultilevel"/>
    <w:tmpl w:val="22FA30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96C7425"/>
    <w:multiLevelType w:val="hybridMultilevel"/>
    <w:tmpl w:val="E06088B8"/>
    <w:lvl w:ilvl="0" w:tplc="BE3CA516">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8" w15:restartNumberingAfterBreak="0">
    <w:nsid w:val="4A6E14A1"/>
    <w:multiLevelType w:val="hybridMultilevel"/>
    <w:tmpl w:val="48F66E6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1B2B54"/>
    <w:multiLevelType w:val="hybridMultilevel"/>
    <w:tmpl w:val="A0D215B8"/>
    <w:lvl w:ilvl="0" w:tplc="B1C0BB64">
      <w:numFmt w:val="bullet"/>
      <w:lvlText w:val=""/>
      <w:lvlJc w:val="left"/>
      <w:pPr>
        <w:ind w:left="720" w:hanging="360"/>
      </w:pPr>
      <w:rPr>
        <w:rFonts w:ascii="Wingdings 2" w:eastAsia="Calibri" w:hAnsi="Wingdings 2"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E6C5168"/>
    <w:multiLevelType w:val="multilevel"/>
    <w:tmpl w:val="75F0F78E"/>
    <w:lvl w:ilvl="0">
      <w:start w:val="1"/>
      <w:numFmt w:val="decimal"/>
      <w:lvlText w:val="%1."/>
      <w:lvlJc w:val="left"/>
      <w:pPr>
        <w:ind w:left="720" w:hanging="360"/>
      </w:pPr>
      <w:rPr>
        <w:rFonts w:hint="default"/>
      </w:rPr>
    </w:lvl>
    <w:lvl w:ilvl="1">
      <w:start w:val="1"/>
      <w:numFmt w:val="decimal"/>
      <w:isLgl/>
      <w:lvlText w:val="%1.%2"/>
      <w:lvlJc w:val="left"/>
      <w:pPr>
        <w:ind w:left="1446" w:hanging="1020"/>
      </w:pPr>
      <w:rPr>
        <w:rFonts w:hint="default"/>
      </w:rPr>
    </w:lvl>
    <w:lvl w:ilvl="2">
      <w:start w:val="1"/>
      <w:numFmt w:val="decimal"/>
      <w:isLgl/>
      <w:lvlText w:val="%1.%2.%3"/>
      <w:lvlJc w:val="left"/>
      <w:pPr>
        <w:ind w:left="1512" w:hanging="10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048" w:hanging="2160"/>
      </w:pPr>
      <w:rPr>
        <w:rFonts w:hint="default"/>
      </w:rPr>
    </w:lvl>
  </w:abstractNum>
  <w:abstractNum w:abstractNumId="31" w15:restartNumberingAfterBreak="0">
    <w:nsid w:val="52F36A41"/>
    <w:multiLevelType w:val="hybridMultilevel"/>
    <w:tmpl w:val="2ED299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48072F4"/>
    <w:multiLevelType w:val="hybridMultilevel"/>
    <w:tmpl w:val="86BC7C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6473544"/>
    <w:multiLevelType w:val="hybridMultilevel"/>
    <w:tmpl w:val="2ED299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8BC7E5E"/>
    <w:multiLevelType w:val="hybridMultilevel"/>
    <w:tmpl w:val="98DCCA4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0415590"/>
    <w:multiLevelType w:val="hybridMultilevel"/>
    <w:tmpl w:val="8048B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6F33C94"/>
    <w:multiLevelType w:val="hybridMultilevel"/>
    <w:tmpl w:val="2ED299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7D80CD8"/>
    <w:multiLevelType w:val="hybridMultilevel"/>
    <w:tmpl w:val="E76CB46E"/>
    <w:lvl w:ilvl="0" w:tplc="0C090001">
      <w:start w:val="1"/>
      <w:numFmt w:val="bullet"/>
      <w:lvlText w:val=""/>
      <w:lvlJc w:val="left"/>
      <w:pPr>
        <w:tabs>
          <w:tab w:val="num" w:pos="789"/>
        </w:tabs>
        <w:ind w:left="789" w:hanging="360"/>
      </w:pPr>
      <w:rPr>
        <w:rFonts w:ascii="Symbol" w:hAnsi="Symbol" w:hint="default"/>
      </w:rPr>
    </w:lvl>
    <w:lvl w:ilvl="1" w:tplc="0C090003" w:tentative="1">
      <w:start w:val="1"/>
      <w:numFmt w:val="bullet"/>
      <w:lvlText w:val="o"/>
      <w:lvlJc w:val="left"/>
      <w:pPr>
        <w:tabs>
          <w:tab w:val="num" w:pos="1509"/>
        </w:tabs>
        <w:ind w:left="1509" w:hanging="360"/>
      </w:pPr>
      <w:rPr>
        <w:rFonts w:ascii="Courier New" w:hAnsi="Courier New" w:hint="default"/>
      </w:rPr>
    </w:lvl>
    <w:lvl w:ilvl="2" w:tplc="0C090005" w:tentative="1">
      <w:start w:val="1"/>
      <w:numFmt w:val="bullet"/>
      <w:lvlText w:val=""/>
      <w:lvlJc w:val="left"/>
      <w:pPr>
        <w:tabs>
          <w:tab w:val="num" w:pos="2229"/>
        </w:tabs>
        <w:ind w:left="2229" w:hanging="360"/>
      </w:pPr>
      <w:rPr>
        <w:rFonts w:ascii="Wingdings" w:hAnsi="Wingdings" w:hint="default"/>
      </w:rPr>
    </w:lvl>
    <w:lvl w:ilvl="3" w:tplc="0C090001" w:tentative="1">
      <w:start w:val="1"/>
      <w:numFmt w:val="bullet"/>
      <w:lvlText w:val=""/>
      <w:lvlJc w:val="left"/>
      <w:pPr>
        <w:tabs>
          <w:tab w:val="num" w:pos="2949"/>
        </w:tabs>
        <w:ind w:left="2949" w:hanging="360"/>
      </w:pPr>
      <w:rPr>
        <w:rFonts w:ascii="Symbol" w:hAnsi="Symbol" w:hint="default"/>
      </w:rPr>
    </w:lvl>
    <w:lvl w:ilvl="4" w:tplc="0C090003" w:tentative="1">
      <w:start w:val="1"/>
      <w:numFmt w:val="bullet"/>
      <w:lvlText w:val="o"/>
      <w:lvlJc w:val="left"/>
      <w:pPr>
        <w:tabs>
          <w:tab w:val="num" w:pos="3669"/>
        </w:tabs>
        <w:ind w:left="3669" w:hanging="360"/>
      </w:pPr>
      <w:rPr>
        <w:rFonts w:ascii="Courier New" w:hAnsi="Courier New" w:hint="default"/>
      </w:rPr>
    </w:lvl>
    <w:lvl w:ilvl="5" w:tplc="0C090005" w:tentative="1">
      <w:start w:val="1"/>
      <w:numFmt w:val="bullet"/>
      <w:lvlText w:val=""/>
      <w:lvlJc w:val="left"/>
      <w:pPr>
        <w:tabs>
          <w:tab w:val="num" w:pos="4389"/>
        </w:tabs>
        <w:ind w:left="4389" w:hanging="360"/>
      </w:pPr>
      <w:rPr>
        <w:rFonts w:ascii="Wingdings" w:hAnsi="Wingdings" w:hint="default"/>
      </w:rPr>
    </w:lvl>
    <w:lvl w:ilvl="6" w:tplc="0C090001" w:tentative="1">
      <w:start w:val="1"/>
      <w:numFmt w:val="bullet"/>
      <w:lvlText w:val=""/>
      <w:lvlJc w:val="left"/>
      <w:pPr>
        <w:tabs>
          <w:tab w:val="num" w:pos="5109"/>
        </w:tabs>
        <w:ind w:left="5109" w:hanging="360"/>
      </w:pPr>
      <w:rPr>
        <w:rFonts w:ascii="Symbol" w:hAnsi="Symbol" w:hint="default"/>
      </w:rPr>
    </w:lvl>
    <w:lvl w:ilvl="7" w:tplc="0C090003" w:tentative="1">
      <w:start w:val="1"/>
      <w:numFmt w:val="bullet"/>
      <w:lvlText w:val="o"/>
      <w:lvlJc w:val="left"/>
      <w:pPr>
        <w:tabs>
          <w:tab w:val="num" w:pos="5829"/>
        </w:tabs>
        <w:ind w:left="5829" w:hanging="360"/>
      </w:pPr>
      <w:rPr>
        <w:rFonts w:ascii="Courier New" w:hAnsi="Courier New" w:hint="default"/>
      </w:rPr>
    </w:lvl>
    <w:lvl w:ilvl="8" w:tplc="0C090005" w:tentative="1">
      <w:start w:val="1"/>
      <w:numFmt w:val="bullet"/>
      <w:lvlText w:val=""/>
      <w:lvlJc w:val="left"/>
      <w:pPr>
        <w:tabs>
          <w:tab w:val="num" w:pos="6549"/>
        </w:tabs>
        <w:ind w:left="6549" w:hanging="360"/>
      </w:pPr>
      <w:rPr>
        <w:rFonts w:ascii="Wingdings" w:hAnsi="Wingdings" w:hint="default"/>
      </w:rPr>
    </w:lvl>
  </w:abstractNum>
  <w:abstractNum w:abstractNumId="38" w15:restartNumberingAfterBreak="0">
    <w:nsid w:val="6AE652DB"/>
    <w:multiLevelType w:val="hybridMultilevel"/>
    <w:tmpl w:val="19F63240"/>
    <w:lvl w:ilvl="0" w:tplc="D3224EB6">
      <w:start w:val="5"/>
      <w:numFmt w:val="bullet"/>
      <w:lvlText w:val=""/>
      <w:lvlJc w:val="left"/>
      <w:pPr>
        <w:tabs>
          <w:tab w:val="num" w:pos="420"/>
        </w:tabs>
        <w:ind w:left="420" w:hanging="360"/>
      </w:pPr>
      <w:rPr>
        <w:rFonts w:ascii="Wingdings" w:eastAsia="Times New Roman" w:hAnsi="Wingdings" w:hint="default"/>
      </w:rPr>
    </w:lvl>
    <w:lvl w:ilvl="1" w:tplc="0C090003" w:tentative="1">
      <w:start w:val="1"/>
      <w:numFmt w:val="bullet"/>
      <w:lvlText w:val="o"/>
      <w:lvlJc w:val="left"/>
      <w:pPr>
        <w:tabs>
          <w:tab w:val="num" w:pos="1140"/>
        </w:tabs>
        <w:ind w:left="1140" w:hanging="360"/>
      </w:pPr>
      <w:rPr>
        <w:rFonts w:ascii="Courier New" w:hAnsi="Courier New" w:hint="default"/>
      </w:rPr>
    </w:lvl>
    <w:lvl w:ilvl="2" w:tplc="0C090005" w:tentative="1">
      <w:start w:val="1"/>
      <w:numFmt w:val="bullet"/>
      <w:lvlText w:val=""/>
      <w:lvlJc w:val="left"/>
      <w:pPr>
        <w:tabs>
          <w:tab w:val="num" w:pos="1860"/>
        </w:tabs>
        <w:ind w:left="1860" w:hanging="360"/>
      </w:pPr>
      <w:rPr>
        <w:rFonts w:ascii="Wingdings" w:hAnsi="Wingdings" w:hint="default"/>
      </w:rPr>
    </w:lvl>
    <w:lvl w:ilvl="3" w:tplc="0C090001" w:tentative="1">
      <w:start w:val="1"/>
      <w:numFmt w:val="bullet"/>
      <w:lvlText w:val=""/>
      <w:lvlJc w:val="left"/>
      <w:pPr>
        <w:tabs>
          <w:tab w:val="num" w:pos="2580"/>
        </w:tabs>
        <w:ind w:left="2580" w:hanging="360"/>
      </w:pPr>
      <w:rPr>
        <w:rFonts w:ascii="Symbol" w:hAnsi="Symbol" w:hint="default"/>
      </w:rPr>
    </w:lvl>
    <w:lvl w:ilvl="4" w:tplc="0C090003" w:tentative="1">
      <w:start w:val="1"/>
      <w:numFmt w:val="bullet"/>
      <w:lvlText w:val="o"/>
      <w:lvlJc w:val="left"/>
      <w:pPr>
        <w:tabs>
          <w:tab w:val="num" w:pos="3300"/>
        </w:tabs>
        <w:ind w:left="3300" w:hanging="360"/>
      </w:pPr>
      <w:rPr>
        <w:rFonts w:ascii="Courier New" w:hAnsi="Courier New" w:hint="default"/>
      </w:rPr>
    </w:lvl>
    <w:lvl w:ilvl="5" w:tplc="0C090005" w:tentative="1">
      <w:start w:val="1"/>
      <w:numFmt w:val="bullet"/>
      <w:lvlText w:val=""/>
      <w:lvlJc w:val="left"/>
      <w:pPr>
        <w:tabs>
          <w:tab w:val="num" w:pos="4020"/>
        </w:tabs>
        <w:ind w:left="4020" w:hanging="360"/>
      </w:pPr>
      <w:rPr>
        <w:rFonts w:ascii="Wingdings" w:hAnsi="Wingdings" w:hint="default"/>
      </w:rPr>
    </w:lvl>
    <w:lvl w:ilvl="6" w:tplc="0C090001" w:tentative="1">
      <w:start w:val="1"/>
      <w:numFmt w:val="bullet"/>
      <w:lvlText w:val=""/>
      <w:lvlJc w:val="left"/>
      <w:pPr>
        <w:tabs>
          <w:tab w:val="num" w:pos="4740"/>
        </w:tabs>
        <w:ind w:left="4740" w:hanging="360"/>
      </w:pPr>
      <w:rPr>
        <w:rFonts w:ascii="Symbol" w:hAnsi="Symbol" w:hint="default"/>
      </w:rPr>
    </w:lvl>
    <w:lvl w:ilvl="7" w:tplc="0C090003" w:tentative="1">
      <w:start w:val="1"/>
      <w:numFmt w:val="bullet"/>
      <w:lvlText w:val="o"/>
      <w:lvlJc w:val="left"/>
      <w:pPr>
        <w:tabs>
          <w:tab w:val="num" w:pos="5460"/>
        </w:tabs>
        <w:ind w:left="5460" w:hanging="360"/>
      </w:pPr>
      <w:rPr>
        <w:rFonts w:ascii="Courier New" w:hAnsi="Courier New" w:hint="default"/>
      </w:rPr>
    </w:lvl>
    <w:lvl w:ilvl="8" w:tplc="0C090005" w:tentative="1">
      <w:start w:val="1"/>
      <w:numFmt w:val="bullet"/>
      <w:lvlText w:val=""/>
      <w:lvlJc w:val="left"/>
      <w:pPr>
        <w:tabs>
          <w:tab w:val="num" w:pos="6180"/>
        </w:tabs>
        <w:ind w:left="6180" w:hanging="360"/>
      </w:pPr>
      <w:rPr>
        <w:rFonts w:ascii="Wingdings" w:hAnsi="Wingdings" w:hint="default"/>
      </w:rPr>
    </w:lvl>
  </w:abstractNum>
  <w:abstractNum w:abstractNumId="39" w15:restartNumberingAfterBreak="0">
    <w:nsid w:val="6B3A5F50"/>
    <w:multiLevelType w:val="hybridMultilevel"/>
    <w:tmpl w:val="31F61468"/>
    <w:lvl w:ilvl="0" w:tplc="DEA01FC6">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0" w15:restartNumberingAfterBreak="0">
    <w:nsid w:val="6F554D18"/>
    <w:multiLevelType w:val="hybridMultilevel"/>
    <w:tmpl w:val="95520A9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42E51C2"/>
    <w:multiLevelType w:val="hybridMultilevel"/>
    <w:tmpl w:val="9968D526"/>
    <w:lvl w:ilvl="0" w:tplc="C4B61218">
      <w:start w:val="1"/>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4D86245"/>
    <w:multiLevelType w:val="hybridMultilevel"/>
    <w:tmpl w:val="5C20C9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4F47BF2"/>
    <w:multiLevelType w:val="hybridMultilevel"/>
    <w:tmpl w:val="2ED2999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94A4D10"/>
    <w:multiLevelType w:val="hybridMultilevel"/>
    <w:tmpl w:val="5CFEE680"/>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45" w15:restartNumberingAfterBreak="0">
    <w:nsid w:val="7B6B1995"/>
    <w:multiLevelType w:val="hybridMultilevel"/>
    <w:tmpl w:val="368052D6"/>
    <w:lvl w:ilvl="0" w:tplc="E06E8F24">
      <w:numFmt w:val="bullet"/>
      <w:lvlText w:val=""/>
      <w:lvlJc w:val="left"/>
      <w:pPr>
        <w:ind w:left="720" w:hanging="360"/>
      </w:pPr>
      <w:rPr>
        <w:rFonts w:ascii="Wingdings" w:eastAsiaTheme="minorHAnsi"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99269442">
    <w:abstractNumId w:val="26"/>
  </w:num>
  <w:num w:numId="2" w16cid:durableId="1499692897">
    <w:abstractNumId w:val="32"/>
  </w:num>
  <w:num w:numId="3" w16cid:durableId="1345397181">
    <w:abstractNumId w:val="37"/>
  </w:num>
  <w:num w:numId="4" w16cid:durableId="1612662904">
    <w:abstractNumId w:val="20"/>
  </w:num>
  <w:num w:numId="5" w16cid:durableId="356396134">
    <w:abstractNumId w:val="8"/>
  </w:num>
  <w:num w:numId="6" w16cid:durableId="815099657">
    <w:abstractNumId w:val="28"/>
  </w:num>
  <w:num w:numId="7" w16cid:durableId="101464610">
    <w:abstractNumId w:val="38"/>
  </w:num>
  <w:num w:numId="8" w16cid:durableId="1691760714">
    <w:abstractNumId w:val="19"/>
  </w:num>
  <w:num w:numId="9" w16cid:durableId="2121870293">
    <w:abstractNumId w:val="10"/>
  </w:num>
  <w:num w:numId="10" w16cid:durableId="743142110">
    <w:abstractNumId w:val="21"/>
  </w:num>
  <w:num w:numId="11" w16cid:durableId="627778495">
    <w:abstractNumId w:val="35"/>
  </w:num>
  <w:num w:numId="12" w16cid:durableId="2102214932">
    <w:abstractNumId w:val="44"/>
  </w:num>
  <w:num w:numId="13" w16cid:durableId="1209684025">
    <w:abstractNumId w:val="45"/>
  </w:num>
  <w:num w:numId="14" w16cid:durableId="924923312">
    <w:abstractNumId w:val="6"/>
  </w:num>
  <w:num w:numId="15" w16cid:durableId="1525552863">
    <w:abstractNumId w:val="16"/>
  </w:num>
  <w:num w:numId="16" w16cid:durableId="2053339426">
    <w:abstractNumId w:val="29"/>
  </w:num>
  <w:num w:numId="17" w16cid:durableId="1835684451">
    <w:abstractNumId w:val="42"/>
  </w:num>
  <w:num w:numId="18" w16cid:durableId="1766925574">
    <w:abstractNumId w:val="30"/>
  </w:num>
  <w:num w:numId="19" w16cid:durableId="212549606">
    <w:abstractNumId w:val="41"/>
  </w:num>
  <w:num w:numId="20" w16cid:durableId="626279344">
    <w:abstractNumId w:val="0"/>
  </w:num>
  <w:num w:numId="21" w16cid:durableId="1720742042">
    <w:abstractNumId w:val="11"/>
  </w:num>
  <w:num w:numId="22" w16cid:durableId="317271811">
    <w:abstractNumId w:val="22"/>
  </w:num>
  <w:num w:numId="23" w16cid:durableId="1261766462">
    <w:abstractNumId w:val="4"/>
  </w:num>
  <w:num w:numId="24" w16cid:durableId="2087913528">
    <w:abstractNumId w:val="13"/>
  </w:num>
  <w:num w:numId="25" w16cid:durableId="1074666686">
    <w:abstractNumId w:val="43"/>
  </w:num>
  <w:num w:numId="26" w16cid:durableId="1068110220">
    <w:abstractNumId w:val="33"/>
  </w:num>
  <w:num w:numId="27" w16cid:durableId="1089082601">
    <w:abstractNumId w:val="25"/>
  </w:num>
  <w:num w:numId="28" w16cid:durableId="36974251">
    <w:abstractNumId w:val="24"/>
  </w:num>
  <w:num w:numId="29" w16cid:durableId="300695871">
    <w:abstractNumId w:val="31"/>
  </w:num>
  <w:num w:numId="30" w16cid:durableId="742338596">
    <w:abstractNumId w:val="36"/>
  </w:num>
  <w:num w:numId="31" w16cid:durableId="1075779252">
    <w:abstractNumId w:val="2"/>
  </w:num>
  <w:num w:numId="32" w16cid:durableId="671033367">
    <w:abstractNumId w:val="14"/>
  </w:num>
  <w:num w:numId="33" w16cid:durableId="504244913">
    <w:abstractNumId w:val="17"/>
  </w:num>
  <w:num w:numId="34" w16cid:durableId="120273235">
    <w:abstractNumId w:val="27"/>
  </w:num>
  <w:num w:numId="35" w16cid:durableId="1085758710">
    <w:abstractNumId w:val="5"/>
  </w:num>
  <w:num w:numId="36" w16cid:durableId="1732922108">
    <w:abstractNumId w:val="34"/>
  </w:num>
  <w:num w:numId="37" w16cid:durableId="1125276737">
    <w:abstractNumId w:val="12"/>
  </w:num>
  <w:num w:numId="38" w16cid:durableId="1220168806">
    <w:abstractNumId w:val="3"/>
  </w:num>
  <w:num w:numId="39" w16cid:durableId="96752231">
    <w:abstractNumId w:val="39"/>
  </w:num>
  <w:num w:numId="40" w16cid:durableId="1669282227">
    <w:abstractNumId w:val="23"/>
  </w:num>
  <w:num w:numId="41" w16cid:durableId="9988171">
    <w:abstractNumId w:val="15"/>
  </w:num>
  <w:num w:numId="42" w16cid:durableId="1824200572">
    <w:abstractNumId w:val="7"/>
  </w:num>
  <w:num w:numId="43" w16cid:durableId="1642420298">
    <w:abstractNumId w:val="9"/>
  </w:num>
  <w:num w:numId="44" w16cid:durableId="1218083510">
    <w:abstractNumId w:val="40"/>
  </w:num>
  <w:num w:numId="45" w16cid:durableId="663122143">
    <w:abstractNumId w:val="18"/>
  </w:num>
  <w:num w:numId="46" w16cid:durableId="11677505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4AC"/>
    <w:rsid w:val="000003FD"/>
    <w:rsid w:val="000006CA"/>
    <w:rsid w:val="000007F5"/>
    <w:rsid w:val="000010AC"/>
    <w:rsid w:val="00002BD8"/>
    <w:rsid w:val="000071AF"/>
    <w:rsid w:val="00010212"/>
    <w:rsid w:val="000124A6"/>
    <w:rsid w:val="000221EB"/>
    <w:rsid w:val="0002745D"/>
    <w:rsid w:val="00035C1D"/>
    <w:rsid w:val="00036E1C"/>
    <w:rsid w:val="00042F99"/>
    <w:rsid w:val="000437DD"/>
    <w:rsid w:val="000474D9"/>
    <w:rsid w:val="00050550"/>
    <w:rsid w:val="00050B77"/>
    <w:rsid w:val="000575DB"/>
    <w:rsid w:val="00062684"/>
    <w:rsid w:val="000656C3"/>
    <w:rsid w:val="00066C2E"/>
    <w:rsid w:val="00067267"/>
    <w:rsid w:val="0006750D"/>
    <w:rsid w:val="00070BD5"/>
    <w:rsid w:val="00071C54"/>
    <w:rsid w:val="00071E7C"/>
    <w:rsid w:val="0007402B"/>
    <w:rsid w:val="00074CAE"/>
    <w:rsid w:val="00081278"/>
    <w:rsid w:val="00082798"/>
    <w:rsid w:val="00082EE5"/>
    <w:rsid w:val="00083AEC"/>
    <w:rsid w:val="000841B8"/>
    <w:rsid w:val="00084986"/>
    <w:rsid w:val="0009080F"/>
    <w:rsid w:val="0009155B"/>
    <w:rsid w:val="0009188D"/>
    <w:rsid w:val="0009217B"/>
    <w:rsid w:val="0009256F"/>
    <w:rsid w:val="000927D2"/>
    <w:rsid w:val="0009711B"/>
    <w:rsid w:val="000A06B9"/>
    <w:rsid w:val="000A1121"/>
    <w:rsid w:val="000A16E1"/>
    <w:rsid w:val="000A52F4"/>
    <w:rsid w:val="000A580B"/>
    <w:rsid w:val="000B028E"/>
    <w:rsid w:val="000B070A"/>
    <w:rsid w:val="000B6586"/>
    <w:rsid w:val="000B738F"/>
    <w:rsid w:val="000C12F8"/>
    <w:rsid w:val="000D7700"/>
    <w:rsid w:val="000E2D41"/>
    <w:rsid w:val="000E4D2D"/>
    <w:rsid w:val="000E6D58"/>
    <w:rsid w:val="000F19BA"/>
    <w:rsid w:val="000F2F69"/>
    <w:rsid w:val="00100E97"/>
    <w:rsid w:val="0010150F"/>
    <w:rsid w:val="00103F41"/>
    <w:rsid w:val="00110602"/>
    <w:rsid w:val="00112FA6"/>
    <w:rsid w:val="00117A8C"/>
    <w:rsid w:val="00121E36"/>
    <w:rsid w:val="0012221D"/>
    <w:rsid w:val="001308DC"/>
    <w:rsid w:val="00130C60"/>
    <w:rsid w:val="00136334"/>
    <w:rsid w:val="001415C7"/>
    <w:rsid w:val="0014447C"/>
    <w:rsid w:val="00144835"/>
    <w:rsid w:val="00150770"/>
    <w:rsid w:val="00153AC6"/>
    <w:rsid w:val="00155F45"/>
    <w:rsid w:val="00160136"/>
    <w:rsid w:val="00160A1F"/>
    <w:rsid w:val="001614AC"/>
    <w:rsid w:val="00162826"/>
    <w:rsid w:val="001645B6"/>
    <w:rsid w:val="00165706"/>
    <w:rsid w:val="001725A0"/>
    <w:rsid w:val="001751D0"/>
    <w:rsid w:val="00177B23"/>
    <w:rsid w:val="0018084D"/>
    <w:rsid w:val="00180ADD"/>
    <w:rsid w:val="001818D2"/>
    <w:rsid w:val="001854F7"/>
    <w:rsid w:val="00185F7C"/>
    <w:rsid w:val="00185FD7"/>
    <w:rsid w:val="001863F9"/>
    <w:rsid w:val="00186852"/>
    <w:rsid w:val="00186CD3"/>
    <w:rsid w:val="00190D68"/>
    <w:rsid w:val="00192101"/>
    <w:rsid w:val="00192735"/>
    <w:rsid w:val="001936E2"/>
    <w:rsid w:val="00193DB1"/>
    <w:rsid w:val="00194924"/>
    <w:rsid w:val="00194E35"/>
    <w:rsid w:val="001A0703"/>
    <w:rsid w:val="001A4565"/>
    <w:rsid w:val="001B3A5D"/>
    <w:rsid w:val="001B77CF"/>
    <w:rsid w:val="001C5540"/>
    <w:rsid w:val="001D001D"/>
    <w:rsid w:val="001D09CC"/>
    <w:rsid w:val="001D10EF"/>
    <w:rsid w:val="001D3FD7"/>
    <w:rsid w:val="001D4AA3"/>
    <w:rsid w:val="001D5FB2"/>
    <w:rsid w:val="001D6C82"/>
    <w:rsid w:val="001E1246"/>
    <w:rsid w:val="001E35E2"/>
    <w:rsid w:val="001E3D24"/>
    <w:rsid w:val="001E4FD4"/>
    <w:rsid w:val="001E570E"/>
    <w:rsid w:val="001E5AA5"/>
    <w:rsid w:val="001E630D"/>
    <w:rsid w:val="001F0756"/>
    <w:rsid w:val="001F079E"/>
    <w:rsid w:val="001F2CC9"/>
    <w:rsid w:val="001F5B4E"/>
    <w:rsid w:val="00201790"/>
    <w:rsid w:val="00201B97"/>
    <w:rsid w:val="00202B26"/>
    <w:rsid w:val="00204F65"/>
    <w:rsid w:val="00205A12"/>
    <w:rsid w:val="00205D06"/>
    <w:rsid w:val="00213C11"/>
    <w:rsid w:val="00214CCB"/>
    <w:rsid w:val="00215307"/>
    <w:rsid w:val="00222A6F"/>
    <w:rsid w:val="0022561C"/>
    <w:rsid w:val="00231A97"/>
    <w:rsid w:val="002340A2"/>
    <w:rsid w:val="00234A98"/>
    <w:rsid w:val="0023552A"/>
    <w:rsid w:val="00236281"/>
    <w:rsid w:val="00236C12"/>
    <w:rsid w:val="00242695"/>
    <w:rsid w:val="00244B29"/>
    <w:rsid w:val="00250F98"/>
    <w:rsid w:val="00253E1E"/>
    <w:rsid w:val="00260542"/>
    <w:rsid w:val="00261601"/>
    <w:rsid w:val="002640A3"/>
    <w:rsid w:val="00266227"/>
    <w:rsid w:val="00266828"/>
    <w:rsid w:val="0027300D"/>
    <w:rsid w:val="00273144"/>
    <w:rsid w:val="0027410C"/>
    <w:rsid w:val="0027596D"/>
    <w:rsid w:val="00276813"/>
    <w:rsid w:val="002873E0"/>
    <w:rsid w:val="00291A0C"/>
    <w:rsid w:val="002972EB"/>
    <w:rsid w:val="00297BA3"/>
    <w:rsid w:val="002A34E6"/>
    <w:rsid w:val="002A451D"/>
    <w:rsid w:val="002B1A98"/>
    <w:rsid w:val="002B3A21"/>
    <w:rsid w:val="002B73C8"/>
    <w:rsid w:val="002C2F0F"/>
    <w:rsid w:val="002C333C"/>
    <w:rsid w:val="002C4B64"/>
    <w:rsid w:val="002C5E6C"/>
    <w:rsid w:val="002D0852"/>
    <w:rsid w:val="002D2C2F"/>
    <w:rsid w:val="002D5303"/>
    <w:rsid w:val="002D56DF"/>
    <w:rsid w:val="002E0A0A"/>
    <w:rsid w:val="002E1CDC"/>
    <w:rsid w:val="002E1EE0"/>
    <w:rsid w:val="002E27AF"/>
    <w:rsid w:val="002E5BBE"/>
    <w:rsid w:val="002E73B9"/>
    <w:rsid w:val="002F199B"/>
    <w:rsid w:val="002F2482"/>
    <w:rsid w:val="002F489A"/>
    <w:rsid w:val="003013EA"/>
    <w:rsid w:val="0030684C"/>
    <w:rsid w:val="00306968"/>
    <w:rsid w:val="0031367E"/>
    <w:rsid w:val="00321787"/>
    <w:rsid w:val="00321BB9"/>
    <w:rsid w:val="00326E7A"/>
    <w:rsid w:val="00327A25"/>
    <w:rsid w:val="00330DCE"/>
    <w:rsid w:val="00335D46"/>
    <w:rsid w:val="00336956"/>
    <w:rsid w:val="003378AD"/>
    <w:rsid w:val="0033799A"/>
    <w:rsid w:val="00341CC5"/>
    <w:rsid w:val="00342768"/>
    <w:rsid w:val="0034376C"/>
    <w:rsid w:val="00345DA5"/>
    <w:rsid w:val="00346830"/>
    <w:rsid w:val="00347B2F"/>
    <w:rsid w:val="003502D5"/>
    <w:rsid w:val="00351B3F"/>
    <w:rsid w:val="00354255"/>
    <w:rsid w:val="00363489"/>
    <w:rsid w:val="00364834"/>
    <w:rsid w:val="003662F2"/>
    <w:rsid w:val="00366565"/>
    <w:rsid w:val="00371FD3"/>
    <w:rsid w:val="00372912"/>
    <w:rsid w:val="003740D8"/>
    <w:rsid w:val="003760B9"/>
    <w:rsid w:val="00377CB0"/>
    <w:rsid w:val="00380237"/>
    <w:rsid w:val="0038206B"/>
    <w:rsid w:val="00383EF3"/>
    <w:rsid w:val="00384089"/>
    <w:rsid w:val="00384395"/>
    <w:rsid w:val="00384ED8"/>
    <w:rsid w:val="003902DF"/>
    <w:rsid w:val="003904BD"/>
    <w:rsid w:val="0039210A"/>
    <w:rsid w:val="003921F3"/>
    <w:rsid w:val="0039588B"/>
    <w:rsid w:val="003A0339"/>
    <w:rsid w:val="003A17F4"/>
    <w:rsid w:val="003A1E2F"/>
    <w:rsid w:val="003A3348"/>
    <w:rsid w:val="003A61E9"/>
    <w:rsid w:val="003A752A"/>
    <w:rsid w:val="003B179F"/>
    <w:rsid w:val="003B2BB8"/>
    <w:rsid w:val="003B4E61"/>
    <w:rsid w:val="003B6C1F"/>
    <w:rsid w:val="003B6D96"/>
    <w:rsid w:val="003C481A"/>
    <w:rsid w:val="003C48BB"/>
    <w:rsid w:val="003C55CC"/>
    <w:rsid w:val="003C5FC6"/>
    <w:rsid w:val="003C6714"/>
    <w:rsid w:val="003D0EE4"/>
    <w:rsid w:val="003D34FF"/>
    <w:rsid w:val="003D4806"/>
    <w:rsid w:val="003D7028"/>
    <w:rsid w:val="003D7D6E"/>
    <w:rsid w:val="003E422E"/>
    <w:rsid w:val="003E4D28"/>
    <w:rsid w:val="003E5C6C"/>
    <w:rsid w:val="003E6DED"/>
    <w:rsid w:val="003E70C9"/>
    <w:rsid w:val="003F5979"/>
    <w:rsid w:val="004052AA"/>
    <w:rsid w:val="004119D5"/>
    <w:rsid w:val="004142A6"/>
    <w:rsid w:val="004157C5"/>
    <w:rsid w:val="004161A5"/>
    <w:rsid w:val="0041775F"/>
    <w:rsid w:val="00422854"/>
    <w:rsid w:val="0042670B"/>
    <w:rsid w:val="00431992"/>
    <w:rsid w:val="004326B9"/>
    <w:rsid w:val="00435AAF"/>
    <w:rsid w:val="00435ECE"/>
    <w:rsid w:val="004371EC"/>
    <w:rsid w:val="00443271"/>
    <w:rsid w:val="004464E2"/>
    <w:rsid w:val="004465B4"/>
    <w:rsid w:val="00446A0E"/>
    <w:rsid w:val="0045048E"/>
    <w:rsid w:val="00450E92"/>
    <w:rsid w:val="00451729"/>
    <w:rsid w:val="0045373E"/>
    <w:rsid w:val="00456726"/>
    <w:rsid w:val="00456C48"/>
    <w:rsid w:val="00461618"/>
    <w:rsid w:val="0046307D"/>
    <w:rsid w:val="004649CD"/>
    <w:rsid w:val="00465D5C"/>
    <w:rsid w:val="004669A6"/>
    <w:rsid w:val="00471B20"/>
    <w:rsid w:val="004743EB"/>
    <w:rsid w:val="00476D31"/>
    <w:rsid w:val="00485AF8"/>
    <w:rsid w:val="0049016F"/>
    <w:rsid w:val="00494899"/>
    <w:rsid w:val="00494CD3"/>
    <w:rsid w:val="004960F1"/>
    <w:rsid w:val="00496D26"/>
    <w:rsid w:val="00496D72"/>
    <w:rsid w:val="00497DA4"/>
    <w:rsid w:val="004A4AD0"/>
    <w:rsid w:val="004B074F"/>
    <w:rsid w:val="004B0CA8"/>
    <w:rsid w:val="004B2D93"/>
    <w:rsid w:val="004B54CA"/>
    <w:rsid w:val="004B6DB2"/>
    <w:rsid w:val="004C0431"/>
    <w:rsid w:val="004C1732"/>
    <w:rsid w:val="004C37DE"/>
    <w:rsid w:val="004C71C7"/>
    <w:rsid w:val="004C7204"/>
    <w:rsid w:val="004C7649"/>
    <w:rsid w:val="004D0EC2"/>
    <w:rsid w:val="004D26D0"/>
    <w:rsid w:val="004D3705"/>
    <w:rsid w:val="004D668D"/>
    <w:rsid w:val="004E0AE6"/>
    <w:rsid w:val="004E21DE"/>
    <w:rsid w:val="004E3BAA"/>
    <w:rsid w:val="004E3C75"/>
    <w:rsid w:val="004E5210"/>
    <w:rsid w:val="004E5CBF"/>
    <w:rsid w:val="004E5E5B"/>
    <w:rsid w:val="004E6CFB"/>
    <w:rsid w:val="004E75E5"/>
    <w:rsid w:val="004F0A63"/>
    <w:rsid w:val="004F0EEE"/>
    <w:rsid w:val="004F25B2"/>
    <w:rsid w:val="004F471E"/>
    <w:rsid w:val="004F4937"/>
    <w:rsid w:val="0050031D"/>
    <w:rsid w:val="0050050F"/>
    <w:rsid w:val="005006E6"/>
    <w:rsid w:val="00503E48"/>
    <w:rsid w:val="0050584D"/>
    <w:rsid w:val="00511835"/>
    <w:rsid w:val="005123F3"/>
    <w:rsid w:val="0051279E"/>
    <w:rsid w:val="005170BF"/>
    <w:rsid w:val="0051785F"/>
    <w:rsid w:val="00520233"/>
    <w:rsid w:val="005229D5"/>
    <w:rsid w:val="005245C4"/>
    <w:rsid w:val="00524EE7"/>
    <w:rsid w:val="00530108"/>
    <w:rsid w:val="00531F0D"/>
    <w:rsid w:val="00532A80"/>
    <w:rsid w:val="00533152"/>
    <w:rsid w:val="00542573"/>
    <w:rsid w:val="00546CE1"/>
    <w:rsid w:val="00553008"/>
    <w:rsid w:val="005553B3"/>
    <w:rsid w:val="0055580A"/>
    <w:rsid w:val="0055635B"/>
    <w:rsid w:val="005568B4"/>
    <w:rsid w:val="0056090A"/>
    <w:rsid w:val="0056231B"/>
    <w:rsid w:val="00562A18"/>
    <w:rsid w:val="005635AE"/>
    <w:rsid w:val="00566872"/>
    <w:rsid w:val="00567412"/>
    <w:rsid w:val="0056754E"/>
    <w:rsid w:val="00567A69"/>
    <w:rsid w:val="00573BFA"/>
    <w:rsid w:val="00583846"/>
    <w:rsid w:val="0058532C"/>
    <w:rsid w:val="0058551F"/>
    <w:rsid w:val="0058601F"/>
    <w:rsid w:val="00586198"/>
    <w:rsid w:val="005903F3"/>
    <w:rsid w:val="0059060D"/>
    <w:rsid w:val="005906C0"/>
    <w:rsid w:val="00590CDA"/>
    <w:rsid w:val="00591466"/>
    <w:rsid w:val="00593A50"/>
    <w:rsid w:val="00593C58"/>
    <w:rsid w:val="005972AD"/>
    <w:rsid w:val="00597CC5"/>
    <w:rsid w:val="005A16E6"/>
    <w:rsid w:val="005A3955"/>
    <w:rsid w:val="005A4A3F"/>
    <w:rsid w:val="005A673A"/>
    <w:rsid w:val="005B7643"/>
    <w:rsid w:val="005C1481"/>
    <w:rsid w:val="005C3AA9"/>
    <w:rsid w:val="005C534B"/>
    <w:rsid w:val="005C749A"/>
    <w:rsid w:val="005C7722"/>
    <w:rsid w:val="005D44CC"/>
    <w:rsid w:val="005D4CDE"/>
    <w:rsid w:val="005D75A2"/>
    <w:rsid w:val="005E10C3"/>
    <w:rsid w:val="005E145D"/>
    <w:rsid w:val="005E17EA"/>
    <w:rsid w:val="005E1C16"/>
    <w:rsid w:val="005E27DD"/>
    <w:rsid w:val="005E347E"/>
    <w:rsid w:val="005E65A2"/>
    <w:rsid w:val="005E696D"/>
    <w:rsid w:val="005E6DC3"/>
    <w:rsid w:val="005F0BF6"/>
    <w:rsid w:val="005F3E20"/>
    <w:rsid w:val="005F45D8"/>
    <w:rsid w:val="005F4DB4"/>
    <w:rsid w:val="005F6B81"/>
    <w:rsid w:val="005F713F"/>
    <w:rsid w:val="005F7392"/>
    <w:rsid w:val="006000FE"/>
    <w:rsid w:val="00607CA7"/>
    <w:rsid w:val="00607E7F"/>
    <w:rsid w:val="006127A7"/>
    <w:rsid w:val="0061567D"/>
    <w:rsid w:val="006215A6"/>
    <w:rsid w:val="00623481"/>
    <w:rsid w:val="006250BF"/>
    <w:rsid w:val="0062626C"/>
    <w:rsid w:val="0063387F"/>
    <w:rsid w:val="00635018"/>
    <w:rsid w:val="006353E3"/>
    <w:rsid w:val="0063591D"/>
    <w:rsid w:val="00647822"/>
    <w:rsid w:val="00647B4B"/>
    <w:rsid w:val="0065093B"/>
    <w:rsid w:val="006515A4"/>
    <w:rsid w:val="00651CFB"/>
    <w:rsid w:val="006565AE"/>
    <w:rsid w:val="00656BF2"/>
    <w:rsid w:val="0065732E"/>
    <w:rsid w:val="00660F9F"/>
    <w:rsid w:val="0066618C"/>
    <w:rsid w:val="006673CD"/>
    <w:rsid w:val="0067176E"/>
    <w:rsid w:val="00672DA9"/>
    <w:rsid w:val="00673788"/>
    <w:rsid w:val="00673D3D"/>
    <w:rsid w:val="006808FD"/>
    <w:rsid w:val="00691BF0"/>
    <w:rsid w:val="00693369"/>
    <w:rsid w:val="00693C36"/>
    <w:rsid w:val="006954EA"/>
    <w:rsid w:val="00695B8F"/>
    <w:rsid w:val="006A1E84"/>
    <w:rsid w:val="006A2920"/>
    <w:rsid w:val="006A37B5"/>
    <w:rsid w:val="006A4CE7"/>
    <w:rsid w:val="006A5080"/>
    <w:rsid w:val="006A77C3"/>
    <w:rsid w:val="006B1523"/>
    <w:rsid w:val="006B635A"/>
    <w:rsid w:val="006B6DE2"/>
    <w:rsid w:val="006D0DAD"/>
    <w:rsid w:val="006D28BE"/>
    <w:rsid w:val="006D2FB8"/>
    <w:rsid w:val="006D427C"/>
    <w:rsid w:val="006D493E"/>
    <w:rsid w:val="006D53E3"/>
    <w:rsid w:val="006D65F9"/>
    <w:rsid w:val="006D6D0D"/>
    <w:rsid w:val="006D71B2"/>
    <w:rsid w:val="006E159F"/>
    <w:rsid w:val="006E28B9"/>
    <w:rsid w:val="006E3979"/>
    <w:rsid w:val="006E3DAE"/>
    <w:rsid w:val="006F1BA2"/>
    <w:rsid w:val="006F215E"/>
    <w:rsid w:val="006F5562"/>
    <w:rsid w:val="006F5CF2"/>
    <w:rsid w:val="007036B9"/>
    <w:rsid w:val="00703D35"/>
    <w:rsid w:val="00703F8B"/>
    <w:rsid w:val="0070623D"/>
    <w:rsid w:val="00706606"/>
    <w:rsid w:val="00710B08"/>
    <w:rsid w:val="00722F1B"/>
    <w:rsid w:val="00723FF7"/>
    <w:rsid w:val="00724136"/>
    <w:rsid w:val="007303C8"/>
    <w:rsid w:val="007312EF"/>
    <w:rsid w:val="00731AA2"/>
    <w:rsid w:val="007323FD"/>
    <w:rsid w:val="00733DA9"/>
    <w:rsid w:val="00734B8D"/>
    <w:rsid w:val="00736A78"/>
    <w:rsid w:val="00740533"/>
    <w:rsid w:val="00741B5C"/>
    <w:rsid w:val="00745EA9"/>
    <w:rsid w:val="00751C9F"/>
    <w:rsid w:val="0075412A"/>
    <w:rsid w:val="00755908"/>
    <w:rsid w:val="00755A94"/>
    <w:rsid w:val="00757931"/>
    <w:rsid w:val="00760682"/>
    <w:rsid w:val="00760979"/>
    <w:rsid w:val="00762C78"/>
    <w:rsid w:val="00762E7D"/>
    <w:rsid w:val="007630B8"/>
    <w:rsid w:val="00765BE3"/>
    <w:rsid w:val="00767422"/>
    <w:rsid w:val="00770D7E"/>
    <w:rsid w:val="007712A0"/>
    <w:rsid w:val="00776CB6"/>
    <w:rsid w:val="00777663"/>
    <w:rsid w:val="00777E2D"/>
    <w:rsid w:val="00780BCF"/>
    <w:rsid w:val="00785261"/>
    <w:rsid w:val="00786B7D"/>
    <w:rsid w:val="00794298"/>
    <w:rsid w:val="007A1414"/>
    <w:rsid w:val="007A2C6C"/>
    <w:rsid w:val="007A2EC3"/>
    <w:rsid w:val="007A3828"/>
    <w:rsid w:val="007A450C"/>
    <w:rsid w:val="007A6683"/>
    <w:rsid w:val="007A72C4"/>
    <w:rsid w:val="007A771E"/>
    <w:rsid w:val="007B0256"/>
    <w:rsid w:val="007B0B81"/>
    <w:rsid w:val="007B115E"/>
    <w:rsid w:val="007B17C5"/>
    <w:rsid w:val="007B1915"/>
    <w:rsid w:val="007B5860"/>
    <w:rsid w:val="007B7DDE"/>
    <w:rsid w:val="007C2FB4"/>
    <w:rsid w:val="007C31FB"/>
    <w:rsid w:val="007C41D6"/>
    <w:rsid w:val="007C556C"/>
    <w:rsid w:val="007D3AB9"/>
    <w:rsid w:val="007D41CF"/>
    <w:rsid w:val="007D48E2"/>
    <w:rsid w:val="007D64C4"/>
    <w:rsid w:val="007E1CDB"/>
    <w:rsid w:val="007E1E5E"/>
    <w:rsid w:val="007E3B0E"/>
    <w:rsid w:val="007E77C4"/>
    <w:rsid w:val="007F2F20"/>
    <w:rsid w:val="007F35A7"/>
    <w:rsid w:val="007F4176"/>
    <w:rsid w:val="007F6AA1"/>
    <w:rsid w:val="00802969"/>
    <w:rsid w:val="00803EA8"/>
    <w:rsid w:val="008049C2"/>
    <w:rsid w:val="00807A0C"/>
    <w:rsid w:val="008109B1"/>
    <w:rsid w:val="00810F0C"/>
    <w:rsid w:val="00816661"/>
    <w:rsid w:val="00817D93"/>
    <w:rsid w:val="008315EC"/>
    <w:rsid w:val="008319BB"/>
    <w:rsid w:val="0083281F"/>
    <w:rsid w:val="00834AC4"/>
    <w:rsid w:val="00835548"/>
    <w:rsid w:val="00840501"/>
    <w:rsid w:val="00842249"/>
    <w:rsid w:val="00844890"/>
    <w:rsid w:val="00851778"/>
    <w:rsid w:val="0085314E"/>
    <w:rsid w:val="0085564B"/>
    <w:rsid w:val="008612C9"/>
    <w:rsid w:val="00863E94"/>
    <w:rsid w:val="00864918"/>
    <w:rsid w:val="008706D5"/>
    <w:rsid w:val="00871D8F"/>
    <w:rsid w:val="008725AE"/>
    <w:rsid w:val="00874CF5"/>
    <w:rsid w:val="00875E28"/>
    <w:rsid w:val="00880988"/>
    <w:rsid w:val="008827FD"/>
    <w:rsid w:val="00883E91"/>
    <w:rsid w:val="008843F8"/>
    <w:rsid w:val="00884443"/>
    <w:rsid w:val="008915F5"/>
    <w:rsid w:val="008917FF"/>
    <w:rsid w:val="00892A11"/>
    <w:rsid w:val="008930CA"/>
    <w:rsid w:val="00893A3D"/>
    <w:rsid w:val="0089648C"/>
    <w:rsid w:val="00897247"/>
    <w:rsid w:val="00897CA0"/>
    <w:rsid w:val="008A0ACE"/>
    <w:rsid w:val="008A0DF7"/>
    <w:rsid w:val="008A3260"/>
    <w:rsid w:val="008A467D"/>
    <w:rsid w:val="008A6CC9"/>
    <w:rsid w:val="008A74C7"/>
    <w:rsid w:val="008A76E5"/>
    <w:rsid w:val="008A7CA9"/>
    <w:rsid w:val="008B05A4"/>
    <w:rsid w:val="008B13EE"/>
    <w:rsid w:val="008B3508"/>
    <w:rsid w:val="008B4E5F"/>
    <w:rsid w:val="008B6C39"/>
    <w:rsid w:val="008B7E7E"/>
    <w:rsid w:val="008C01FA"/>
    <w:rsid w:val="008C3419"/>
    <w:rsid w:val="008C4617"/>
    <w:rsid w:val="008C4D58"/>
    <w:rsid w:val="008D4452"/>
    <w:rsid w:val="008D4BAC"/>
    <w:rsid w:val="008D760D"/>
    <w:rsid w:val="008E39CA"/>
    <w:rsid w:val="008E6FD9"/>
    <w:rsid w:val="008E71B5"/>
    <w:rsid w:val="008E7201"/>
    <w:rsid w:val="008F0513"/>
    <w:rsid w:val="008F2257"/>
    <w:rsid w:val="008F22BA"/>
    <w:rsid w:val="008F2C8E"/>
    <w:rsid w:val="008F5312"/>
    <w:rsid w:val="00904263"/>
    <w:rsid w:val="00910432"/>
    <w:rsid w:val="009108D1"/>
    <w:rsid w:val="00917161"/>
    <w:rsid w:val="009225F0"/>
    <w:rsid w:val="00924448"/>
    <w:rsid w:val="009269A8"/>
    <w:rsid w:val="00930D21"/>
    <w:rsid w:val="0093264F"/>
    <w:rsid w:val="009341EE"/>
    <w:rsid w:val="009346E4"/>
    <w:rsid w:val="009349BA"/>
    <w:rsid w:val="009369D9"/>
    <w:rsid w:val="00944AA2"/>
    <w:rsid w:val="0094756E"/>
    <w:rsid w:val="00950D8D"/>
    <w:rsid w:val="00951E31"/>
    <w:rsid w:val="00952554"/>
    <w:rsid w:val="00954759"/>
    <w:rsid w:val="00954908"/>
    <w:rsid w:val="00954D43"/>
    <w:rsid w:val="009612DE"/>
    <w:rsid w:val="009632D5"/>
    <w:rsid w:val="00963B63"/>
    <w:rsid w:val="009649A0"/>
    <w:rsid w:val="0096547C"/>
    <w:rsid w:val="00966359"/>
    <w:rsid w:val="00966E8F"/>
    <w:rsid w:val="00971998"/>
    <w:rsid w:val="00973007"/>
    <w:rsid w:val="00974FB2"/>
    <w:rsid w:val="0097648B"/>
    <w:rsid w:val="00980A0F"/>
    <w:rsid w:val="0098111A"/>
    <w:rsid w:val="009818B9"/>
    <w:rsid w:val="00982D4D"/>
    <w:rsid w:val="00983A75"/>
    <w:rsid w:val="00984171"/>
    <w:rsid w:val="009853FB"/>
    <w:rsid w:val="00985ACF"/>
    <w:rsid w:val="00987F78"/>
    <w:rsid w:val="00991B7D"/>
    <w:rsid w:val="00992456"/>
    <w:rsid w:val="00992C3B"/>
    <w:rsid w:val="00992F23"/>
    <w:rsid w:val="009A63DD"/>
    <w:rsid w:val="009B2D5D"/>
    <w:rsid w:val="009B541A"/>
    <w:rsid w:val="009B6093"/>
    <w:rsid w:val="009C60F8"/>
    <w:rsid w:val="009C61ED"/>
    <w:rsid w:val="009C6B78"/>
    <w:rsid w:val="009E0E76"/>
    <w:rsid w:val="009E535D"/>
    <w:rsid w:val="009E67A6"/>
    <w:rsid w:val="009E752C"/>
    <w:rsid w:val="00A02836"/>
    <w:rsid w:val="00A02868"/>
    <w:rsid w:val="00A04E21"/>
    <w:rsid w:val="00A06D58"/>
    <w:rsid w:val="00A10823"/>
    <w:rsid w:val="00A11FC3"/>
    <w:rsid w:val="00A12C58"/>
    <w:rsid w:val="00A13104"/>
    <w:rsid w:val="00A13327"/>
    <w:rsid w:val="00A162A7"/>
    <w:rsid w:val="00A16D3F"/>
    <w:rsid w:val="00A23234"/>
    <w:rsid w:val="00A26050"/>
    <w:rsid w:val="00A30D69"/>
    <w:rsid w:val="00A32339"/>
    <w:rsid w:val="00A35D12"/>
    <w:rsid w:val="00A4136F"/>
    <w:rsid w:val="00A414E4"/>
    <w:rsid w:val="00A42DFD"/>
    <w:rsid w:val="00A45616"/>
    <w:rsid w:val="00A51803"/>
    <w:rsid w:val="00A53097"/>
    <w:rsid w:val="00A62181"/>
    <w:rsid w:val="00A62E21"/>
    <w:rsid w:val="00A65C34"/>
    <w:rsid w:val="00A702BF"/>
    <w:rsid w:val="00A73108"/>
    <w:rsid w:val="00A75261"/>
    <w:rsid w:val="00A760DA"/>
    <w:rsid w:val="00A828B1"/>
    <w:rsid w:val="00A83C4E"/>
    <w:rsid w:val="00A8433F"/>
    <w:rsid w:val="00A85ACE"/>
    <w:rsid w:val="00A9327D"/>
    <w:rsid w:val="00A94448"/>
    <w:rsid w:val="00A95513"/>
    <w:rsid w:val="00AA0272"/>
    <w:rsid w:val="00AA36EC"/>
    <w:rsid w:val="00AA382C"/>
    <w:rsid w:val="00AB336F"/>
    <w:rsid w:val="00AD085F"/>
    <w:rsid w:val="00AD1276"/>
    <w:rsid w:val="00AD318E"/>
    <w:rsid w:val="00AD55F5"/>
    <w:rsid w:val="00AE3F70"/>
    <w:rsid w:val="00AE4F24"/>
    <w:rsid w:val="00AE5A74"/>
    <w:rsid w:val="00AE6F11"/>
    <w:rsid w:val="00AE7C8A"/>
    <w:rsid w:val="00AF34D1"/>
    <w:rsid w:val="00AF6DDF"/>
    <w:rsid w:val="00AF725C"/>
    <w:rsid w:val="00AF7B22"/>
    <w:rsid w:val="00B07096"/>
    <w:rsid w:val="00B11BC2"/>
    <w:rsid w:val="00B158AC"/>
    <w:rsid w:val="00B25667"/>
    <w:rsid w:val="00B2598A"/>
    <w:rsid w:val="00B25C2D"/>
    <w:rsid w:val="00B25C98"/>
    <w:rsid w:val="00B27002"/>
    <w:rsid w:val="00B30159"/>
    <w:rsid w:val="00B32AAC"/>
    <w:rsid w:val="00B32FBF"/>
    <w:rsid w:val="00B332D7"/>
    <w:rsid w:val="00B3674A"/>
    <w:rsid w:val="00B41557"/>
    <w:rsid w:val="00B44EF5"/>
    <w:rsid w:val="00B4602A"/>
    <w:rsid w:val="00B50089"/>
    <w:rsid w:val="00B52345"/>
    <w:rsid w:val="00B52CA3"/>
    <w:rsid w:val="00B56CA2"/>
    <w:rsid w:val="00B579F8"/>
    <w:rsid w:val="00B629A8"/>
    <w:rsid w:val="00B75ED3"/>
    <w:rsid w:val="00B80212"/>
    <w:rsid w:val="00B80219"/>
    <w:rsid w:val="00B802CF"/>
    <w:rsid w:val="00B80E80"/>
    <w:rsid w:val="00B8232B"/>
    <w:rsid w:val="00B847B7"/>
    <w:rsid w:val="00B9153D"/>
    <w:rsid w:val="00B92564"/>
    <w:rsid w:val="00B92C57"/>
    <w:rsid w:val="00B96075"/>
    <w:rsid w:val="00B96B6E"/>
    <w:rsid w:val="00BA09B9"/>
    <w:rsid w:val="00BA2996"/>
    <w:rsid w:val="00BA2DB9"/>
    <w:rsid w:val="00BA366C"/>
    <w:rsid w:val="00BA3C96"/>
    <w:rsid w:val="00BA4B6E"/>
    <w:rsid w:val="00BA6019"/>
    <w:rsid w:val="00BA6390"/>
    <w:rsid w:val="00BA70EC"/>
    <w:rsid w:val="00BB34E6"/>
    <w:rsid w:val="00BB6818"/>
    <w:rsid w:val="00BB6A87"/>
    <w:rsid w:val="00BB72E5"/>
    <w:rsid w:val="00BC19CB"/>
    <w:rsid w:val="00BC3E92"/>
    <w:rsid w:val="00BC6C28"/>
    <w:rsid w:val="00BC7DD2"/>
    <w:rsid w:val="00BC7F55"/>
    <w:rsid w:val="00BD26F0"/>
    <w:rsid w:val="00BD2A3D"/>
    <w:rsid w:val="00BD3116"/>
    <w:rsid w:val="00BD6A6B"/>
    <w:rsid w:val="00BD787D"/>
    <w:rsid w:val="00BE0A55"/>
    <w:rsid w:val="00BE11EC"/>
    <w:rsid w:val="00BE1873"/>
    <w:rsid w:val="00BE1D3D"/>
    <w:rsid w:val="00BE45EC"/>
    <w:rsid w:val="00BE5026"/>
    <w:rsid w:val="00BE7148"/>
    <w:rsid w:val="00BE7DA6"/>
    <w:rsid w:val="00BF243A"/>
    <w:rsid w:val="00C00EF7"/>
    <w:rsid w:val="00C03108"/>
    <w:rsid w:val="00C04D67"/>
    <w:rsid w:val="00C051B9"/>
    <w:rsid w:val="00C06B12"/>
    <w:rsid w:val="00C07387"/>
    <w:rsid w:val="00C10CCF"/>
    <w:rsid w:val="00C13A10"/>
    <w:rsid w:val="00C16B4C"/>
    <w:rsid w:val="00C17885"/>
    <w:rsid w:val="00C2031A"/>
    <w:rsid w:val="00C24E76"/>
    <w:rsid w:val="00C26D15"/>
    <w:rsid w:val="00C308FA"/>
    <w:rsid w:val="00C33AB4"/>
    <w:rsid w:val="00C344D5"/>
    <w:rsid w:val="00C36342"/>
    <w:rsid w:val="00C37952"/>
    <w:rsid w:val="00C42981"/>
    <w:rsid w:val="00C4333D"/>
    <w:rsid w:val="00C45025"/>
    <w:rsid w:val="00C4699E"/>
    <w:rsid w:val="00C47027"/>
    <w:rsid w:val="00C4742F"/>
    <w:rsid w:val="00C47ACE"/>
    <w:rsid w:val="00C57170"/>
    <w:rsid w:val="00C62F15"/>
    <w:rsid w:val="00C62F1A"/>
    <w:rsid w:val="00C6758E"/>
    <w:rsid w:val="00C679B6"/>
    <w:rsid w:val="00C71E26"/>
    <w:rsid w:val="00C73C66"/>
    <w:rsid w:val="00C74F97"/>
    <w:rsid w:val="00C75606"/>
    <w:rsid w:val="00C812DC"/>
    <w:rsid w:val="00C81488"/>
    <w:rsid w:val="00C815EB"/>
    <w:rsid w:val="00C81611"/>
    <w:rsid w:val="00C83CA6"/>
    <w:rsid w:val="00C84E30"/>
    <w:rsid w:val="00C850D0"/>
    <w:rsid w:val="00C85423"/>
    <w:rsid w:val="00C8551C"/>
    <w:rsid w:val="00C86B7F"/>
    <w:rsid w:val="00C87C8C"/>
    <w:rsid w:val="00C95C4E"/>
    <w:rsid w:val="00C95CDC"/>
    <w:rsid w:val="00C96BF8"/>
    <w:rsid w:val="00C973B7"/>
    <w:rsid w:val="00CA1E0F"/>
    <w:rsid w:val="00CA2164"/>
    <w:rsid w:val="00CA598C"/>
    <w:rsid w:val="00CA6227"/>
    <w:rsid w:val="00CB50AF"/>
    <w:rsid w:val="00CB5C7E"/>
    <w:rsid w:val="00CB6559"/>
    <w:rsid w:val="00CC4444"/>
    <w:rsid w:val="00CC6978"/>
    <w:rsid w:val="00CD1245"/>
    <w:rsid w:val="00CD12FB"/>
    <w:rsid w:val="00CD1EE0"/>
    <w:rsid w:val="00CD4C99"/>
    <w:rsid w:val="00CD4F85"/>
    <w:rsid w:val="00CD7BD3"/>
    <w:rsid w:val="00CE75C9"/>
    <w:rsid w:val="00CF1AE9"/>
    <w:rsid w:val="00CF4EA3"/>
    <w:rsid w:val="00CF77A0"/>
    <w:rsid w:val="00D0327F"/>
    <w:rsid w:val="00D06271"/>
    <w:rsid w:val="00D10B32"/>
    <w:rsid w:val="00D14944"/>
    <w:rsid w:val="00D165BE"/>
    <w:rsid w:val="00D257EC"/>
    <w:rsid w:val="00D350E5"/>
    <w:rsid w:val="00D3518A"/>
    <w:rsid w:val="00D3549F"/>
    <w:rsid w:val="00D507EF"/>
    <w:rsid w:val="00D50D73"/>
    <w:rsid w:val="00D53189"/>
    <w:rsid w:val="00D5650E"/>
    <w:rsid w:val="00D60BC6"/>
    <w:rsid w:val="00D63EB5"/>
    <w:rsid w:val="00D654AD"/>
    <w:rsid w:val="00D65E91"/>
    <w:rsid w:val="00D73945"/>
    <w:rsid w:val="00D739F1"/>
    <w:rsid w:val="00D75667"/>
    <w:rsid w:val="00D817DC"/>
    <w:rsid w:val="00D82AD0"/>
    <w:rsid w:val="00D9142F"/>
    <w:rsid w:val="00D93EFA"/>
    <w:rsid w:val="00D9440D"/>
    <w:rsid w:val="00D947B0"/>
    <w:rsid w:val="00D949CD"/>
    <w:rsid w:val="00D94F0E"/>
    <w:rsid w:val="00D97095"/>
    <w:rsid w:val="00DA0060"/>
    <w:rsid w:val="00DA0A75"/>
    <w:rsid w:val="00DA5F7F"/>
    <w:rsid w:val="00DB314A"/>
    <w:rsid w:val="00DB39A4"/>
    <w:rsid w:val="00DB43F1"/>
    <w:rsid w:val="00DB5728"/>
    <w:rsid w:val="00DB6832"/>
    <w:rsid w:val="00DC5B62"/>
    <w:rsid w:val="00DC7F09"/>
    <w:rsid w:val="00DD3032"/>
    <w:rsid w:val="00DD3A7E"/>
    <w:rsid w:val="00DD5BCC"/>
    <w:rsid w:val="00DD5C38"/>
    <w:rsid w:val="00DE1F88"/>
    <w:rsid w:val="00DE5E42"/>
    <w:rsid w:val="00DE72BF"/>
    <w:rsid w:val="00DE7C27"/>
    <w:rsid w:val="00DF44B4"/>
    <w:rsid w:val="00DF5378"/>
    <w:rsid w:val="00DF60C6"/>
    <w:rsid w:val="00E00AAF"/>
    <w:rsid w:val="00E0130E"/>
    <w:rsid w:val="00E0474E"/>
    <w:rsid w:val="00E04FD2"/>
    <w:rsid w:val="00E05CB9"/>
    <w:rsid w:val="00E14D40"/>
    <w:rsid w:val="00E20D58"/>
    <w:rsid w:val="00E2709E"/>
    <w:rsid w:val="00E34B6D"/>
    <w:rsid w:val="00E40DA7"/>
    <w:rsid w:val="00E419A1"/>
    <w:rsid w:val="00E43F3E"/>
    <w:rsid w:val="00E51FA9"/>
    <w:rsid w:val="00E52EA6"/>
    <w:rsid w:val="00E54327"/>
    <w:rsid w:val="00E5536F"/>
    <w:rsid w:val="00E61154"/>
    <w:rsid w:val="00E61878"/>
    <w:rsid w:val="00E620BB"/>
    <w:rsid w:val="00E62F98"/>
    <w:rsid w:val="00E6322B"/>
    <w:rsid w:val="00E63490"/>
    <w:rsid w:val="00E71228"/>
    <w:rsid w:val="00E754CD"/>
    <w:rsid w:val="00E77515"/>
    <w:rsid w:val="00E83D98"/>
    <w:rsid w:val="00E83DF6"/>
    <w:rsid w:val="00E859FE"/>
    <w:rsid w:val="00E9575D"/>
    <w:rsid w:val="00EA2188"/>
    <w:rsid w:val="00EA3994"/>
    <w:rsid w:val="00EA3BEF"/>
    <w:rsid w:val="00EA6703"/>
    <w:rsid w:val="00EB34D4"/>
    <w:rsid w:val="00EB52CE"/>
    <w:rsid w:val="00EB58C7"/>
    <w:rsid w:val="00EB6759"/>
    <w:rsid w:val="00EB6E2A"/>
    <w:rsid w:val="00EC037A"/>
    <w:rsid w:val="00EC09D0"/>
    <w:rsid w:val="00EC440E"/>
    <w:rsid w:val="00EC7030"/>
    <w:rsid w:val="00ED50F2"/>
    <w:rsid w:val="00ED5D8A"/>
    <w:rsid w:val="00ED7B2C"/>
    <w:rsid w:val="00EE5B4A"/>
    <w:rsid w:val="00EE6A09"/>
    <w:rsid w:val="00EE7405"/>
    <w:rsid w:val="00EE7D55"/>
    <w:rsid w:val="00EF0DF5"/>
    <w:rsid w:val="00EF298D"/>
    <w:rsid w:val="00EF4255"/>
    <w:rsid w:val="00EF5588"/>
    <w:rsid w:val="00EF5755"/>
    <w:rsid w:val="00EF7A6A"/>
    <w:rsid w:val="00F0068B"/>
    <w:rsid w:val="00F02C27"/>
    <w:rsid w:val="00F02D7D"/>
    <w:rsid w:val="00F06AA1"/>
    <w:rsid w:val="00F108B5"/>
    <w:rsid w:val="00F150AD"/>
    <w:rsid w:val="00F1623F"/>
    <w:rsid w:val="00F16F84"/>
    <w:rsid w:val="00F27C1D"/>
    <w:rsid w:val="00F30C3C"/>
    <w:rsid w:val="00F331E1"/>
    <w:rsid w:val="00F34AEA"/>
    <w:rsid w:val="00F356F2"/>
    <w:rsid w:val="00F35796"/>
    <w:rsid w:val="00F35DB2"/>
    <w:rsid w:val="00F37F11"/>
    <w:rsid w:val="00F44C6F"/>
    <w:rsid w:val="00F456B3"/>
    <w:rsid w:val="00F45F56"/>
    <w:rsid w:val="00F46D38"/>
    <w:rsid w:val="00F46DE5"/>
    <w:rsid w:val="00F502CD"/>
    <w:rsid w:val="00F54912"/>
    <w:rsid w:val="00F57BF3"/>
    <w:rsid w:val="00F57DC5"/>
    <w:rsid w:val="00F602EE"/>
    <w:rsid w:val="00F6254B"/>
    <w:rsid w:val="00F631DF"/>
    <w:rsid w:val="00F72D43"/>
    <w:rsid w:val="00F73FE0"/>
    <w:rsid w:val="00F752FA"/>
    <w:rsid w:val="00F75619"/>
    <w:rsid w:val="00F77538"/>
    <w:rsid w:val="00F77A37"/>
    <w:rsid w:val="00F907CF"/>
    <w:rsid w:val="00F90AC2"/>
    <w:rsid w:val="00F9399E"/>
    <w:rsid w:val="00F96DB1"/>
    <w:rsid w:val="00FA3260"/>
    <w:rsid w:val="00FA4821"/>
    <w:rsid w:val="00FA510A"/>
    <w:rsid w:val="00FB141A"/>
    <w:rsid w:val="00FB2211"/>
    <w:rsid w:val="00FB25AD"/>
    <w:rsid w:val="00FB7EEB"/>
    <w:rsid w:val="00FC01E6"/>
    <w:rsid w:val="00FC1563"/>
    <w:rsid w:val="00FD7705"/>
    <w:rsid w:val="00FE3FEC"/>
    <w:rsid w:val="00FE6BE5"/>
    <w:rsid w:val="00FF3951"/>
    <w:rsid w:val="00FF7BD7"/>
    <w:rsid w:val="00FF7CCA"/>
    <w:rsid w:val="00FF7F13"/>
    <w:rsid w:val="03A03315"/>
    <w:rsid w:val="04F7CD0E"/>
    <w:rsid w:val="0A2D7977"/>
    <w:rsid w:val="24DFC5D8"/>
    <w:rsid w:val="2F13D302"/>
    <w:rsid w:val="36704DAD"/>
    <w:rsid w:val="474F7E9D"/>
    <w:rsid w:val="4FBE1FE4"/>
    <w:rsid w:val="5681CB90"/>
    <w:rsid w:val="5F317E96"/>
    <w:rsid w:val="6723D30F"/>
    <w:rsid w:val="797593CC"/>
    <w:rsid w:val="7A8EDB3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F310A8"/>
  <w15:docId w15:val="{246820F0-03C4-4F34-9924-2584C67F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CC9"/>
    <w:pPr>
      <w:spacing w:after="200" w:line="276" w:lineRule="auto"/>
    </w:pPr>
    <w:rPr>
      <w:rFonts w:ascii="Arial" w:hAnsi="Arial"/>
      <w:sz w:val="22"/>
      <w:szCs w:val="22"/>
      <w:lang w:eastAsia="en-US"/>
    </w:rPr>
  </w:style>
  <w:style w:type="paragraph" w:styleId="Heading1">
    <w:name w:val="heading 1"/>
    <w:basedOn w:val="Normal"/>
    <w:next w:val="Normal"/>
    <w:link w:val="Heading1Char"/>
    <w:uiPriority w:val="99"/>
    <w:qFormat/>
    <w:rsid w:val="004B54CA"/>
    <w:pPr>
      <w:spacing w:before="480" w:after="0"/>
      <w:contextualSpacing/>
      <w:outlineLvl w:val="0"/>
    </w:pPr>
    <w:rPr>
      <w:rFonts w:eastAsia="MS Gothic"/>
      <w:b/>
      <w:bCs/>
      <w:sz w:val="32"/>
      <w:szCs w:val="28"/>
    </w:rPr>
  </w:style>
  <w:style w:type="paragraph" w:styleId="Heading2">
    <w:name w:val="heading 2"/>
    <w:basedOn w:val="Normal"/>
    <w:next w:val="Normal"/>
    <w:link w:val="Heading2Char"/>
    <w:uiPriority w:val="99"/>
    <w:qFormat/>
    <w:rsid w:val="004B54CA"/>
    <w:pPr>
      <w:spacing w:before="200" w:after="0"/>
      <w:outlineLvl w:val="1"/>
    </w:pPr>
    <w:rPr>
      <w:rFonts w:eastAsia="MS Gothic"/>
      <w:b/>
      <w:bCs/>
      <w:sz w:val="26"/>
      <w:szCs w:val="26"/>
    </w:rPr>
  </w:style>
  <w:style w:type="paragraph" w:styleId="Heading3">
    <w:name w:val="heading 3"/>
    <w:basedOn w:val="Normal"/>
    <w:next w:val="Normal"/>
    <w:link w:val="Heading3Char"/>
    <w:uiPriority w:val="99"/>
    <w:qFormat/>
    <w:rsid w:val="004B54CA"/>
    <w:pPr>
      <w:spacing w:before="200" w:after="0" w:line="271" w:lineRule="auto"/>
      <w:outlineLvl w:val="2"/>
    </w:pPr>
    <w:rPr>
      <w:rFonts w:eastAsia="MS Gothic"/>
      <w:b/>
      <w:bCs/>
    </w:rPr>
  </w:style>
  <w:style w:type="paragraph" w:styleId="Heading4">
    <w:name w:val="heading 4"/>
    <w:basedOn w:val="Normal"/>
    <w:next w:val="Normal"/>
    <w:link w:val="Heading4Char"/>
    <w:uiPriority w:val="99"/>
    <w:qFormat/>
    <w:rsid w:val="004B54CA"/>
    <w:pPr>
      <w:spacing w:before="200" w:after="0"/>
      <w:outlineLvl w:val="3"/>
    </w:pPr>
    <w:rPr>
      <w:rFonts w:eastAsia="MS Gothic"/>
      <w:b/>
      <w:bCs/>
      <w:i/>
      <w:iCs/>
    </w:rPr>
  </w:style>
  <w:style w:type="paragraph" w:styleId="Heading5">
    <w:name w:val="heading 5"/>
    <w:basedOn w:val="Normal"/>
    <w:next w:val="Normal"/>
    <w:link w:val="Heading5Char"/>
    <w:uiPriority w:val="99"/>
    <w:qFormat/>
    <w:rsid w:val="004B54CA"/>
    <w:pPr>
      <w:spacing w:before="200" w:after="0"/>
      <w:outlineLvl w:val="4"/>
    </w:pPr>
    <w:rPr>
      <w:rFonts w:eastAsia="MS Gothic"/>
      <w:b/>
      <w:bCs/>
      <w:color w:val="7F7F7F"/>
    </w:rPr>
  </w:style>
  <w:style w:type="paragraph" w:styleId="Heading6">
    <w:name w:val="heading 6"/>
    <w:basedOn w:val="Normal"/>
    <w:next w:val="Normal"/>
    <w:link w:val="Heading6Char"/>
    <w:uiPriority w:val="99"/>
    <w:qFormat/>
    <w:rsid w:val="004B54CA"/>
    <w:pPr>
      <w:spacing w:after="0" w:line="271" w:lineRule="auto"/>
      <w:outlineLvl w:val="5"/>
    </w:pPr>
    <w:rPr>
      <w:rFonts w:eastAsia="MS Gothic"/>
      <w:b/>
      <w:bCs/>
      <w:i/>
      <w:iCs/>
      <w:color w:val="7F7F7F"/>
    </w:rPr>
  </w:style>
  <w:style w:type="paragraph" w:styleId="Heading7">
    <w:name w:val="heading 7"/>
    <w:basedOn w:val="Normal"/>
    <w:next w:val="Normal"/>
    <w:link w:val="Heading7Char"/>
    <w:uiPriority w:val="99"/>
    <w:qFormat/>
    <w:rsid w:val="004B54CA"/>
    <w:pPr>
      <w:spacing w:after="0"/>
      <w:outlineLvl w:val="6"/>
    </w:pPr>
    <w:rPr>
      <w:rFonts w:eastAsia="MS Gothic"/>
      <w:i/>
      <w:iCs/>
    </w:rPr>
  </w:style>
  <w:style w:type="paragraph" w:styleId="Heading8">
    <w:name w:val="heading 8"/>
    <w:basedOn w:val="Normal"/>
    <w:next w:val="Normal"/>
    <w:link w:val="Heading8Char"/>
    <w:uiPriority w:val="99"/>
    <w:qFormat/>
    <w:rsid w:val="004B54CA"/>
    <w:pPr>
      <w:spacing w:after="0"/>
      <w:outlineLvl w:val="7"/>
    </w:pPr>
    <w:rPr>
      <w:rFonts w:eastAsia="MS Gothic"/>
      <w:sz w:val="20"/>
      <w:szCs w:val="20"/>
    </w:rPr>
  </w:style>
  <w:style w:type="paragraph" w:styleId="Heading9">
    <w:name w:val="heading 9"/>
    <w:basedOn w:val="Normal"/>
    <w:next w:val="Normal"/>
    <w:link w:val="Heading9Char"/>
    <w:uiPriority w:val="99"/>
    <w:qFormat/>
    <w:rsid w:val="004B54CA"/>
    <w:pPr>
      <w:spacing w:after="0"/>
      <w:outlineLvl w:val="8"/>
    </w:pPr>
    <w:rPr>
      <w:rFonts w:eastAsia="MS Gothic"/>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B54CA"/>
    <w:rPr>
      <w:rFonts w:ascii="Arial" w:eastAsia="MS Gothic" w:hAnsi="Arial" w:cs="Times New Roman"/>
      <w:b/>
      <w:bCs/>
      <w:sz w:val="28"/>
      <w:szCs w:val="28"/>
    </w:rPr>
  </w:style>
  <w:style w:type="character" w:customStyle="1" w:styleId="Heading2Char">
    <w:name w:val="Heading 2 Char"/>
    <w:link w:val="Heading2"/>
    <w:uiPriority w:val="9"/>
    <w:locked/>
    <w:rsid w:val="004B54CA"/>
    <w:rPr>
      <w:rFonts w:ascii="Arial" w:eastAsia="MS Gothic" w:hAnsi="Arial" w:cs="Times New Roman"/>
      <w:b/>
      <w:bCs/>
      <w:sz w:val="26"/>
      <w:szCs w:val="26"/>
    </w:rPr>
  </w:style>
  <w:style w:type="character" w:customStyle="1" w:styleId="Heading3Char">
    <w:name w:val="Heading 3 Char"/>
    <w:link w:val="Heading3"/>
    <w:uiPriority w:val="99"/>
    <w:locked/>
    <w:rsid w:val="004B54CA"/>
    <w:rPr>
      <w:rFonts w:ascii="Arial" w:eastAsia="MS Gothic" w:hAnsi="Arial" w:cs="Times New Roman"/>
      <w:b/>
      <w:bCs/>
    </w:rPr>
  </w:style>
  <w:style w:type="character" w:customStyle="1" w:styleId="Heading4Char">
    <w:name w:val="Heading 4 Char"/>
    <w:link w:val="Heading4"/>
    <w:uiPriority w:val="99"/>
    <w:locked/>
    <w:rsid w:val="004B54CA"/>
    <w:rPr>
      <w:rFonts w:ascii="Arial" w:eastAsia="MS Gothic" w:hAnsi="Arial" w:cs="Times New Roman"/>
      <w:b/>
      <w:bCs/>
      <w:i/>
      <w:iCs/>
    </w:rPr>
  </w:style>
  <w:style w:type="character" w:customStyle="1" w:styleId="Heading5Char">
    <w:name w:val="Heading 5 Char"/>
    <w:link w:val="Heading5"/>
    <w:uiPriority w:val="99"/>
    <w:locked/>
    <w:rsid w:val="004B54CA"/>
    <w:rPr>
      <w:rFonts w:ascii="Arial" w:eastAsia="MS Gothic" w:hAnsi="Arial" w:cs="Times New Roman"/>
      <w:b/>
      <w:bCs/>
      <w:color w:val="7F7F7F"/>
    </w:rPr>
  </w:style>
  <w:style w:type="character" w:customStyle="1" w:styleId="Heading6Char">
    <w:name w:val="Heading 6 Char"/>
    <w:link w:val="Heading6"/>
    <w:uiPriority w:val="99"/>
    <w:locked/>
    <w:rsid w:val="004B54CA"/>
    <w:rPr>
      <w:rFonts w:ascii="Arial" w:eastAsia="MS Gothic" w:hAnsi="Arial" w:cs="Times New Roman"/>
      <w:b/>
      <w:bCs/>
      <w:i/>
      <w:iCs/>
      <w:color w:val="7F7F7F"/>
    </w:rPr>
  </w:style>
  <w:style w:type="character" w:customStyle="1" w:styleId="Heading7Char">
    <w:name w:val="Heading 7 Char"/>
    <w:link w:val="Heading7"/>
    <w:uiPriority w:val="99"/>
    <w:locked/>
    <w:rsid w:val="004B54CA"/>
    <w:rPr>
      <w:rFonts w:ascii="Arial" w:eastAsia="MS Gothic" w:hAnsi="Arial" w:cs="Times New Roman"/>
      <w:i/>
      <w:iCs/>
    </w:rPr>
  </w:style>
  <w:style w:type="character" w:customStyle="1" w:styleId="Heading8Char">
    <w:name w:val="Heading 8 Char"/>
    <w:link w:val="Heading8"/>
    <w:uiPriority w:val="99"/>
    <w:locked/>
    <w:rsid w:val="004B54CA"/>
    <w:rPr>
      <w:rFonts w:ascii="Arial" w:eastAsia="MS Gothic" w:hAnsi="Arial" w:cs="Times New Roman"/>
      <w:sz w:val="20"/>
      <w:szCs w:val="20"/>
    </w:rPr>
  </w:style>
  <w:style w:type="character" w:customStyle="1" w:styleId="Heading9Char">
    <w:name w:val="Heading 9 Char"/>
    <w:link w:val="Heading9"/>
    <w:uiPriority w:val="99"/>
    <w:locked/>
    <w:rsid w:val="004B54CA"/>
    <w:rPr>
      <w:rFonts w:ascii="Arial" w:eastAsia="MS Gothic" w:hAnsi="Arial" w:cs="Times New Roman"/>
      <w:i/>
      <w:iCs/>
      <w:spacing w:val="5"/>
      <w:sz w:val="20"/>
      <w:szCs w:val="20"/>
    </w:rPr>
  </w:style>
  <w:style w:type="paragraph" w:styleId="NoSpacing">
    <w:name w:val="No Spacing"/>
    <w:basedOn w:val="Normal"/>
    <w:link w:val="NoSpacingChar"/>
    <w:uiPriority w:val="99"/>
    <w:qFormat/>
    <w:rsid w:val="004B54CA"/>
    <w:pPr>
      <w:spacing w:after="0" w:line="240" w:lineRule="auto"/>
    </w:pPr>
  </w:style>
  <w:style w:type="paragraph" w:styleId="Title">
    <w:name w:val="Title"/>
    <w:basedOn w:val="Normal"/>
    <w:next w:val="Normal"/>
    <w:link w:val="TitleChar"/>
    <w:uiPriority w:val="99"/>
    <w:qFormat/>
    <w:rsid w:val="004B54CA"/>
    <w:pPr>
      <w:pBdr>
        <w:bottom w:val="single" w:sz="4" w:space="1" w:color="auto"/>
      </w:pBdr>
      <w:spacing w:line="240" w:lineRule="auto"/>
      <w:contextualSpacing/>
    </w:pPr>
    <w:rPr>
      <w:rFonts w:eastAsia="MS Gothic"/>
      <w:spacing w:val="5"/>
      <w:sz w:val="52"/>
      <w:szCs w:val="52"/>
    </w:rPr>
  </w:style>
  <w:style w:type="character" w:customStyle="1" w:styleId="TitleChar">
    <w:name w:val="Title Char"/>
    <w:link w:val="Title"/>
    <w:uiPriority w:val="99"/>
    <w:locked/>
    <w:rsid w:val="004B54CA"/>
    <w:rPr>
      <w:rFonts w:ascii="Arial" w:eastAsia="MS Gothic" w:hAnsi="Arial" w:cs="Times New Roman"/>
      <w:spacing w:val="5"/>
      <w:sz w:val="52"/>
      <w:szCs w:val="52"/>
    </w:rPr>
  </w:style>
  <w:style w:type="paragraph" w:styleId="Subtitle">
    <w:name w:val="Subtitle"/>
    <w:basedOn w:val="Normal"/>
    <w:next w:val="Normal"/>
    <w:link w:val="SubtitleChar"/>
    <w:uiPriority w:val="99"/>
    <w:qFormat/>
    <w:rsid w:val="004B54CA"/>
    <w:pPr>
      <w:spacing w:after="600"/>
    </w:pPr>
    <w:rPr>
      <w:rFonts w:eastAsia="MS Gothic"/>
      <w:i/>
      <w:iCs/>
      <w:spacing w:val="13"/>
      <w:sz w:val="24"/>
      <w:szCs w:val="24"/>
    </w:rPr>
  </w:style>
  <w:style w:type="character" w:customStyle="1" w:styleId="SubtitleChar">
    <w:name w:val="Subtitle Char"/>
    <w:link w:val="Subtitle"/>
    <w:uiPriority w:val="99"/>
    <w:locked/>
    <w:rsid w:val="004B54CA"/>
    <w:rPr>
      <w:rFonts w:ascii="Arial" w:eastAsia="MS Gothic" w:hAnsi="Arial" w:cs="Times New Roman"/>
      <w:i/>
      <w:iCs/>
      <w:spacing w:val="13"/>
      <w:sz w:val="24"/>
      <w:szCs w:val="24"/>
    </w:rPr>
  </w:style>
  <w:style w:type="character" w:styleId="SubtleEmphasis">
    <w:name w:val="Subtle Emphasis"/>
    <w:uiPriority w:val="99"/>
    <w:qFormat/>
    <w:rsid w:val="004B54CA"/>
    <w:rPr>
      <w:rFonts w:cs="Times New Roman"/>
      <w:i/>
    </w:rPr>
  </w:style>
  <w:style w:type="character" w:styleId="Strong">
    <w:name w:val="Strong"/>
    <w:uiPriority w:val="99"/>
    <w:qFormat/>
    <w:rsid w:val="004B54CA"/>
    <w:rPr>
      <w:rFonts w:cs="Times New Roman"/>
      <w:b/>
    </w:rPr>
  </w:style>
  <w:style w:type="paragraph" w:styleId="ListParagraph">
    <w:name w:val="List Paragraph"/>
    <w:basedOn w:val="Normal"/>
    <w:uiPriority w:val="34"/>
    <w:qFormat/>
    <w:rsid w:val="004B54CA"/>
    <w:pPr>
      <w:ind w:left="720"/>
      <w:contextualSpacing/>
    </w:pPr>
  </w:style>
  <w:style w:type="character" w:styleId="Emphasis">
    <w:name w:val="Emphasis"/>
    <w:uiPriority w:val="99"/>
    <w:qFormat/>
    <w:rsid w:val="004B54CA"/>
    <w:rPr>
      <w:rFonts w:cs="Times New Roman"/>
      <w:b/>
      <w:i/>
      <w:spacing w:val="10"/>
      <w:shd w:val="clear" w:color="auto" w:fill="auto"/>
    </w:rPr>
  </w:style>
  <w:style w:type="character" w:styleId="IntenseEmphasis">
    <w:name w:val="Intense Emphasis"/>
    <w:uiPriority w:val="99"/>
    <w:qFormat/>
    <w:rsid w:val="004B54CA"/>
    <w:rPr>
      <w:rFonts w:cs="Times New Roman"/>
      <w:b/>
    </w:rPr>
  </w:style>
  <w:style w:type="paragraph" w:styleId="Quote">
    <w:name w:val="Quote"/>
    <w:basedOn w:val="Normal"/>
    <w:next w:val="Normal"/>
    <w:link w:val="QuoteChar"/>
    <w:uiPriority w:val="99"/>
    <w:qFormat/>
    <w:rsid w:val="004B54CA"/>
    <w:pPr>
      <w:spacing w:before="200" w:after="0"/>
      <w:ind w:left="360" w:right="360"/>
    </w:pPr>
    <w:rPr>
      <w:i/>
      <w:iCs/>
    </w:rPr>
  </w:style>
  <w:style w:type="character" w:customStyle="1" w:styleId="QuoteChar">
    <w:name w:val="Quote Char"/>
    <w:link w:val="Quote"/>
    <w:uiPriority w:val="99"/>
    <w:locked/>
    <w:rsid w:val="004B54CA"/>
    <w:rPr>
      <w:rFonts w:ascii="Arial" w:hAnsi="Arial" w:cs="Times New Roman"/>
      <w:i/>
      <w:iCs/>
    </w:rPr>
  </w:style>
  <w:style w:type="paragraph" w:styleId="IntenseQuote">
    <w:name w:val="Intense Quote"/>
    <w:basedOn w:val="Normal"/>
    <w:next w:val="Normal"/>
    <w:link w:val="IntenseQuoteChar"/>
    <w:uiPriority w:val="99"/>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99"/>
    <w:locked/>
    <w:rsid w:val="004B54CA"/>
    <w:rPr>
      <w:rFonts w:ascii="Arial" w:hAnsi="Arial" w:cs="Times New Roman"/>
      <w:b/>
      <w:bCs/>
      <w:i/>
      <w:iCs/>
    </w:rPr>
  </w:style>
  <w:style w:type="character" w:styleId="SubtleReference">
    <w:name w:val="Subtle Reference"/>
    <w:uiPriority w:val="99"/>
    <w:qFormat/>
    <w:rsid w:val="004B54CA"/>
    <w:rPr>
      <w:rFonts w:cs="Times New Roman"/>
      <w:smallCaps/>
    </w:rPr>
  </w:style>
  <w:style w:type="character" w:styleId="IntenseReference">
    <w:name w:val="Intense Reference"/>
    <w:uiPriority w:val="99"/>
    <w:qFormat/>
    <w:rsid w:val="004B54CA"/>
    <w:rPr>
      <w:rFonts w:cs="Times New Roman"/>
      <w:smallCaps/>
      <w:spacing w:val="5"/>
      <w:u w:val="single"/>
    </w:rPr>
  </w:style>
  <w:style w:type="character" w:styleId="BookTitle">
    <w:name w:val="Book Title"/>
    <w:uiPriority w:val="99"/>
    <w:qFormat/>
    <w:rsid w:val="004B54CA"/>
    <w:rPr>
      <w:rFonts w:cs="Times New Roman"/>
      <w:i/>
      <w:smallCaps/>
      <w:spacing w:val="5"/>
    </w:rPr>
  </w:style>
  <w:style w:type="paragraph" w:styleId="Caption">
    <w:name w:val="caption"/>
    <w:basedOn w:val="Normal"/>
    <w:next w:val="Normal"/>
    <w:uiPriority w:val="99"/>
    <w:qFormat/>
    <w:rsid w:val="00785261"/>
    <w:rPr>
      <w:b/>
      <w:bCs/>
      <w:caps/>
      <w:sz w:val="16"/>
      <w:szCs w:val="18"/>
    </w:rPr>
  </w:style>
  <w:style w:type="paragraph" w:styleId="TOCHeading">
    <w:name w:val="TOC Heading"/>
    <w:basedOn w:val="Heading1"/>
    <w:next w:val="Normal"/>
    <w:uiPriority w:val="99"/>
    <w:qFormat/>
    <w:rsid w:val="004B54CA"/>
    <w:pPr>
      <w:outlineLvl w:val="9"/>
    </w:pPr>
  </w:style>
  <w:style w:type="character" w:customStyle="1" w:styleId="NoSpacingChar">
    <w:name w:val="No Spacing Char"/>
    <w:link w:val="NoSpacing"/>
    <w:uiPriority w:val="99"/>
    <w:locked/>
    <w:rsid w:val="004B54CA"/>
    <w:rPr>
      <w:rFonts w:ascii="Arial" w:hAnsi="Arial" w:cs="Times New Roman"/>
    </w:rPr>
  </w:style>
  <w:style w:type="character" w:styleId="Hyperlink">
    <w:name w:val="Hyperlink"/>
    <w:uiPriority w:val="99"/>
    <w:rsid w:val="001614AC"/>
    <w:rPr>
      <w:rFonts w:cs="Times New Roman"/>
      <w:color w:val="0000FF"/>
      <w:u w:val="single"/>
    </w:rPr>
  </w:style>
  <w:style w:type="table" w:styleId="TableGrid">
    <w:name w:val="Table Grid"/>
    <w:basedOn w:val="TableNormal"/>
    <w:rsid w:val="00161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614AC"/>
    <w:pPr>
      <w:tabs>
        <w:tab w:val="center" w:pos="4513"/>
        <w:tab w:val="right" w:pos="9026"/>
      </w:tabs>
      <w:spacing w:after="0" w:line="240" w:lineRule="auto"/>
    </w:pPr>
  </w:style>
  <w:style w:type="character" w:customStyle="1" w:styleId="FooterChar">
    <w:name w:val="Footer Char"/>
    <w:link w:val="Footer"/>
    <w:uiPriority w:val="99"/>
    <w:locked/>
    <w:rsid w:val="001614AC"/>
    <w:rPr>
      <w:rFonts w:ascii="Arial" w:hAnsi="Arial" w:cs="Times New Roman"/>
    </w:rPr>
  </w:style>
  <w:style w:type="paragraph" w:styleId="BalloonText">
    <w:name w:val="Balloon Text"/>
    <w:basedOn w:val="Normal"/>
    <w:link w:val="BalloonTextChar"/>
    <w:uiPriority w:val="99"/>
    <w:semiHidden/>
    <w:rsid w:val="001614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614AC"/>
    <w:rPr>
      <w:rFonts w:ascii="Tahoma" w:hAnsi="Tahoma" w:cs="Tahoma"/>
      <w:sz w:val="16"/>
      <w:szCs w:val="16"/>
    </w:rPr>
  </w:style>
  <w:style w:type="character" w:styleId="CommentReference">
    <w:name w:val="annotation reference"/>
    <w:uiPriority w:val="99"/>
    <w:semiHidden/>
    <w:rsid w:val="004C0431"/>
    <w:rPr>
      <w:rFonts w:cs="Times New Roman"/>
      <w:sz w:val="16"/>
      <w:szCs w:val="16"/>
    </w:rPr>
  </w:style>
  <w:style w:type="paragraph" w:styleId="CommentText">
    <w:name w:val="annotation text"/>
    <w:basedOn w:val="Normal"/>
    <w:link w:val="CommentTextChar"/>
    <w:uiPriority w:val="99"/>
    <w:semiHidden/>
    <w:rsid w:val="004C0431"/>
    <w:pPr>
      <w:spacing w:line="240" w:lineRule="auto"/>
    </w:pPr>
    <w:rPr>
      <w:sz w:val="20"/>
      <w:szCs w:val="20"/>
    </w:rPr>
  </w:style>
  <w:style w:type="character" w:customStyle="1" w:styleId="CommentTextChar">
    <w:name w:val="Comment Text Char"/>
    <w:link w:val="CommentText"/>
    <w:uiPriority w:val="99"/>
    <w:semiHidden/>
    <w:locked/>
    <w:rsid w:val="004C0431"/>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4C0431"/>
    <w:rPr>
      <w:b/>
      <w:bCs/>
    </w:rPr>
  </w:style>
  <w:style w:type="character" w:customStyle="1" w:styleId="CommentSubjectChar">
    <w:name w:val="Comment Subject Char"/>
    <w:link w:val="CommentSubject"/>
    <w:uiPriority w:val="99"/>
    <w:semiHidden/>
    <w:locked/>
    <w:rsid w:val="004C0431"/>
    <w:rPr>
      <w:rFonts w:ascii="Arial" w:hAnsi="Arial" w:cs="Times New Roman"/>
      <w:b/>
      <w:bCs/>
      <w:sz w:val="20"/>
      <w:szCs w:val="20"/>
    </w:rPr>
  </w:style>
  <w:style w:type="paragraph" w:styleId="NormalWeb">
    <w:name w:val="Normal (Web)"/>
    <w:basedOn w:val="Normal"/>
    <w:uiPriority w:val="99"/>
    <w:semiHidden/>
    <w:rsid w:val="00F34AEA"/>
    <w:pPr>
      <w:spacing w:before="100" w:beforeAutospacing="1" w:after="100" w:afterAutospacing="1" w:line="240" w:lineRule="auto"/>
    </w:pPr>
    <w:rPr>
      <w:rFonts w:ascii="Times New Roman" w:eastAsia="Times New Roman" w:hAnsi="Times New Roman"/>
      <w:sz w:val="24"/>
      <w:szCs w:val="24"/>
      <w:lang w:eastAsia="ja-JP"/>
    </w:rPr>
  </w:style>
  <w:style w:type="paragraph" w:styleId="Header">
    <w:name w:val="header"/>
    <w:basedOn w:val="Normal"/>
    <w:link w:val="HeaderChar"/>
    <w:uiPriority w:val="99"/>
    <w:rsid w:val="00AF6DDF"/>
    <w:pPr>
      <w:tabs>
        <w:tab w:val="center" w:pos="4513"/>
        <w:tab w:val="right" w:pos="9026"/>
      </w:tabs>
      <w:spacing w:after="0" w:line="240" w:lineRule="auto"/>
    </w:pPr>
  </w:style>
  <w:style w:type="character" w:customStyle="1" w:styleId="HeaderChar">
    <w:name w:val="Header Char"/>
    <w:link w:val="Header"/>
    <w:uiPriority w:val="99"/>
    <w:locked/>
    <w:rsid w:val="00AF6DDF"/>
    <w:rPr>
      <w:rFonts w:ascii="Arial" w:hAnsi="Arial" w:cs="Times New Roman"/>
    </w:rPr>
  </w:style>
  <w:style w:type="paragraph" w:styleId="Revision">
    <w:name w:val="Revision"/>
    <w:hidden/>
    <w:uiPriority w:val="99"/>
    <w:semiHidden/>
    <w:rsid w:val="006F1BA2"/>
    <w:rPr>
      <w:rFonts w:ascii="Arial" w:hAnsi="Arial"/>
      <w:sz w:val="22"/>
      <w:szCs w:val="22"/>
      <w:lang w:eastAsia="en-US"/>
    </w:rPr>
  </w:style>
  <w:style w:type="character" w:styleId="FollowedHyperlink">
    <w:name w:val="FollowedHyperlink"/>
    <w:uiPriority w:val="99"/>
    <w:semiHidden/>
    <w:locked/>
    <w:rsid w:val="00C81611"/>
    <w:rPr>
      <w:rFonts w:cs="Times New Roman"/>
      <w:color w:val="800080"/>
      <w:u w:val="single"/>
    </w:rPr>
  </w:style>
  <w:style w:type="character" w:styleId="UnresolvedMention">
    <w:name w:val="Unresolved Mention"/>
    <w:basedOn w:val="DefaultParagraphFont"/>
    <w:uiPriority w:val="99"/>
    <w:semiHidden/>
    <w:unhideWhenUsed/>
    <w:rsid w:val="00222A6F"/>
    <w:rPr>
      <w:color w:val="605E5C"/>
      <w:shd w:val="clear" w:color="auto" w:fill="E1DFDD"/>
    </w:rPr>
  </w:style>
  <w:style w:type="paragraph" w:customStyle="1" w:styleId="text-align-left">
    <w:name w:val="text-align-left"/>
    <w:basedOn w:val="Normal"/>
    <w:rsid w:val="006D493E"/>
    <w:pPr>
      <w:spacing w:before="100" w:beforeAutospacing="1" w:after="100" w:afterAutospacing="1" w:line="240" w:lineRule="auto"/>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01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dnsw.org.au/wp-content/uploads/2022/03/Mealtime-Management-Policy-Procedures-V1-08.11.2021.pdf" TargetMode="External"/><Relationship Id="rId18" Type="http://schemas.openxmlformats.org/officeDocument/2006/relationships/hyperlink" Target="https://www.healthdirect.gov.au/chokin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ndiscommission.gov.au/workers/worker-training-modules-and-resources/supporting-safe-and-enjoyable-meals" TargetMode="External"/><Relationship Id="rId17" Type="http://schemas.openxmlformats.org/officeDocument/2006/relationships/hyperlink" Target="https://www.health.qld.gov.au/abios/swallowing/resources-for-professionals-on-dysphagia-or-swallowing-change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safeswallowing.com.au/what-is-dysphagia" TargetMode="External"/><Relationship Id="rId20" Type="http://schemas.openxmlformats.org/officeDocument/2006/relationships/hyperlink" Target="https://mdnsw.org.au/wp-content/uploads/2022/03/Mealtime-Management-Policy-Procedures-V1-08.11.202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feswallowing.com.au/what-is-dysphagia"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ndiscommission.gov.au/workers/worker-training-modules-and-resources/supporting-safe-and-enjoyable-meals"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mdnsw.org.au/wp-content/uploads/2022/03/Mealtime-Management-Policy-Procedures-V1-08.11.202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Manager/Downloads/practice-alert-dysphagia-safe-swallowing-and-mealtime-management.pdf"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45131F864ED1468F66C6FF7AF4AF79" ma:contentTypeVersion="17" ma:contentTypeDescription="Create a new document." ma:contentTypeScope="" ma:versionID="3ed224fd10364b76868ff65614405ecc">
  <xsd:schema xmlns:xsd="http://www.w3.org/2001/XMLSchema" xmlns:xs="http://www.w3.org/2001/XMLSchema" xmlns:p="http://schemas.microsoft.com/office/2006/metadata/properties" xmlns:ns2="81b91f08-0e26-4621-966f-8e4ddcb611e3" xmlns:ns3="82daad87-dae6-4b9e-8576-6faf0a2d7bec" targetNamespace="http://schemas.microsoft.com/office/2006/metadata/properties" ma:root="true" ma:fieldsID="b80abdc62eec92b3b371fe177b5b598d" ns2:_="" ns3:_="">
    <xsd:import namespace="81b91f08-0e26-4621-966f-8e4ddcb611e3"/>
    <xsd:import namespace="82daad87-dae6-4b9e-8576-6faf0a2d7b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91f08-0e26-4621-966f-8e4ddcb61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09526a-5e61-40ac-9e09-1833be0c03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daad87-dae6-4b9e-8576-6faf0a2d7b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a83fc5-14e6-49c3-84e6-4ec4bf773449}" ma:internalName="TaxCatchAll" ma:showField="CatchAllData" ma:web="82daad87-dae6-4b9e-8576-6faf0a2d7b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81b91f08-0e26-4621-966f-8e4ddcb611e3" xsi:nil="true"/>
    <SharedWithUsers xmlns="82daad87-dae6-4b9e-8576-6faf0a2d7bec">
      <UserInfo>
        <DisplayName>Support Coordinator | The Junction Clubhouse Cairns Limited</DisplayName>
        <AccountId>408</AccountId>
        <AccountType/>
      </UserInfo>
      <UserInfo>
        <DisplayName>Samantha Santarossa</DisplayName>
        <AccountId>20</AccountId>
        <AccountType/>
      </UserInfo>
    </SharedWithUsers>
    <lcf76f155ced4ddcb4097134ff3c332f xmlns="81b91f08-0e26-4621-966f-8e4ddcb611e3">
      <Terms xmlns="http://schemas.microsoft.com/office/infopath/2007/PartnerControls"/>
    </lcf76f155ced4ddcb4097134ff3c332f>
    <TaxCatchAll xmlns="82daad87-dae6-4b9e-8576-6faf0a2d7bec" xsi:nil="true"/>
  </documentManagement>
</p:properties>
</file>

<file path=customXml/itemProps1.xml><?xml version="1.0" encoding="utf-8"?>
<ds:datastoreItem xmlns:ds="http://schemas.openxmlformats.org/officeDocument/2006/customXml" ds:itemID="{EDBC00FC-ED07-4008-BD53-62E7A2D44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91f08-0e26-4621-966f-8e4ddcb611e3"/>
    <ds:schemaRef ds:uri="82daad87-dae6-4b9e-8576-6faf0a2d7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28C8AA-33F1-44F5-B9CC-D30182DDDCFF}">
  <ds:schemaRefs>
    <ds:schemaRef ds:uri="http://schemas.openxmlformats.org/officeDocument/2006/bibliography"/>
  </ds:schemaRefs>
</ds:datastoreItem>
</file>

<file path=customXml/itemProps3.xml><?xml version="1.0" encoding="utf-8"?>
<ds:datastoreItem xmlns:ds="http://schemas.openxmlformats.org/officeDocument/2006/customXml" ds:itemID="{42937C53-27E2-4361-8429-4919C31D8AA2}">
  <ds:schemaRefs>
    <ds:schemaRef ds:uri="http://schemas.microsoft.com/sharepoint/v3/contenttype/forms"/>
  </ds:schemaRefs>
</ds:datastoreItem>
</file>

<file path=customXml/itemProps4.xml><?xml version="1.0" encoding="utf-8"?>
<ds:datastoreItem xmlns:ds="http://schemas.openxmlformats.org/officeDocument/2006/customXml" ds:itemID="{E68E130D-1AE5-4A0B-A0AD-C32656F005D8}">
  <ds:schemaRefs>
    <ds:schemaRef ds:uri="http://schemas.microsoft.com/office/2006/metadata/properties"/>
    <ds:schemaRef ds:uri="http://schemas.microsoft.com/office/infopath/2007/PartnerControls"/>
    <ds:schemaRef ds:uri="81b91f08-0e26-4621-966f-8e4ddcb611e3"/>
    <ds:schemaRef ds:uri="82daad87-dae6-4b9e-8576-6faf0a2d7bec"/>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9</Pages>
  <Words>3722</Words>
  <Characters>20929</Characters>
  <Application>Microsoft Office Word</Application>
  <DocSecurity>0</DocSecurity>
  <Lines>174</Lines>
  <Paragraphs>49</Paragraphs>
  <ScaleCrop>false</ScaleCrop>
  <Company/>
  <LinksUpToDate>false</LinksUpToDate>
  <CharactersWithSpaces>24602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Exchange Information</dc:title>
  <dc:subject>Form</dc:subject>
  <dc:creator>NDIS</dc:creator>
  <cp:keywords>ndis; consent; exchange; information; form;</cp:keywords>
  <cp:lastModifiedBy>Manager | The Junction Clubhouse Cairns Limited</cp:lastModifiedBy>
  <cp:revision>217</cp:revision>
  <cp:lastPrinted>2022-05-17T06:31:00Z</cp:lastPrinted>
  <dcterms:created xsi:type="dcterms:W3CDTF">2023-03-15T21:01:00Z</dcterms:created>
  <dcterms:modified xsi:type="dcterms:W3CDTF">2023-03-16T04:16:00Z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0x0101005745131F864ED1468F66C6FF7AF4AF79</vt:lpwstr>
  </property>
  <property fmtid="{D5CDD505-2E9C-101B-9397-08002B2CF9AE}" pid="3" name="Order">
    <vt:r8>409500</vt:r8>
  </property>
  <property fmtid="{D5CDD505-2E9C-101B-9397-08002B2CF9AE}" pid="4" name="NDIAAudience">
    <vt:lpwstr>1;#All staff|60152733-a6e9-4070-8d91-7ad5c325687c</vt:lpwstr>
  </property>
  <property fmtid="{D5CDD505-2E9C-101B-9397-08002B2CF9AE}" pid="5" name="TaxKeyword">
    <vt:lpwstr/>
  </property>
  <property fmtid="{D5CDD505-2E9C-101B-9397-08002B2CF9AE}" pid="6" name="DocumentStatus">
    <vt:lpwstr/>
  </property>
  <property fmtid="{D5CDD505-2E9C-101B-9397-08002B2CF9AE}" pid="7" name="NDIALocation">
    <vt:lpwstr>2;#Australia-wide|128ca0ae-5e24-49e1-a2ce-f7dc74366abc</vt:lpwstr>
  </property>
  <property fmtid="{D5CDD505-2E9C-101B-9397-08002B2CF9AE}" pid="8" name="DocumentType">
    <vt:lpwstr/>
  </property>
  <property fmtid="{D5CDD505-2E9C-101B-9397-08002B2CF9AE}" pid="9" name="xd_Signature">
    <vt:bool>false</vt:bool>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SharedWithUsers">
    <vt:lpwstr>408;#Support Coordinator</vt:lpwstr>
  </property>
  <property fmtid="{D5CDD505-2E9C-101B-9397-08002B2CF9AE}" pid="14" name="_ExtendedDescription">
    <vt:lpwstr/>
  </property>
  <property fmtid="{D5CDD505-2E9C-101B-9397-08002B2CF9AE}" pid="15" name="TriggerFlowInfo">
    <vt:lpwstr/>
  </property>
  <property fmtid="{D5CDD505-2E9C-101B-9397-08002B2CF9AE}" pid="16" name="MediaServiceImageTags">
    <vt:lpwstr/>
  </property>
</Properties>
</file>